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47" w:rsidRDefault="00006947" w:rsidP="00006947">
      <w:pPr>
        <w:pStyle w:val="NormalWeb"/>
        <w:spacing w:before="0" w:beforeAutospacing="0" w:after="0"/>
        <w:jc w:val="center"/>
        <w:rPr>
          <w:b/>
          <w:bCs/>
          <w:color w:val="000000"/>
          <w:sz w:val="28"/>
          <w:szCs w:val="28"/>
          <w:u w:val="single"/>
        </w:rPr>
      </w:pPr>
      <w:r>
        <w:rPr>
          <w:b/>
          <w:bCs/>
          <w:color w:val="000000"/>
          <w:sz w:val="28"/>
          <w:szCs w:val="28"/>
          <w:u w:val="single"/>
        </w:rPr>
        <w:t>REUNION DU CONSEIL MUNICIPAL DU 24 SEPTEMBRE 2018</w:t>
      </w:r>
    </w:p>
    <w:p w:rsidR="00006947" w:rsidRDefault="00006947" w:rsidP="00006947">
      <w:pPr>
        <w:pStyle w:val="NormalWeb"/>
        <w:spacing w:before="0" w:beforeAutospacing="0" w:after="0"/>
        <w:ind w:firstLine="1440"/>
        <w:rPr>
          <w:sz w:val="28"/>
          <w:szCs w:val="28"/>
          <w:u w:val="single"/>
        </w:rPr>
      </w:pPr>
    </w:p>
    <w:p w:rsidR="00006947" w:rsidRDefault="00006947" w:rsidP="00006947">
      <w:pPr>
        <w:pStyle w:val="NormalWeb"/>
        <w:spacing w:before="0" w:beforeAutospacing="0" w:after="0"/>
        <w:rPr>
          <w:sz w:val="22"/>
          <w:szCs w:val="22"/>
        </w:rPr>
      </w:pPr>
      <w:r>
        <w:rPr>
          <w:color w:val="000000"/>
          <w:sz w:val="22"/>
          <w:szCs w:val="22"/>
        </w:rPr>
        <w:t>Le Conseil Municipal est convoqué le lundi 24 septembre 2018 à 20 h30 dans la salle de réunion de la Mairie.</w:t>
      </w:r>
    </w:p>
    <w:p w:rsidR="00006947" w:rsidRDefault="00006947" w:rsidP="00006947">
      <w:pPr>
        <w:pStyle w:val="NormalWeb"/>
        <w:spacing w:before="0" w:beforeAutospacing="0" w:after="0"/>
        <w:rPr>
          <w:color w:val="000000"/>
          <w:sz w:val="22"/>
          <w:szCs w:val="22"/>
        </w:rPr>
      </w:pPr>
      <w:r>
        <w:rPr>
          <w:color w:val="000000"/>
          <w:sz w:val="22"/>
          <w:szCs w:val="22"/>
        </w:rPr>
        <w:t>Convocation faite le 1</w:t>
      </w:r>
      <w:r w:rsidR="00C43657">
        <w:rPr>
          <w:color w:val="000000"/>
          <w:sz w:val="22"/>
          <w:szCs w:val="22"/>
        </w:rPr>
        <w:t>7</w:t>
      </w:r>
      <w:r>
        <w:rPr>
          <w:color w:val="000000"/>
          <w:sz w:val="22"/>
          <w:szCs w:val="22"/>
        </w:rPr>
        <w:t xml:space="preserve"> septembre 2018.</w:t>
      </w:r>
    </w:p>
    <w:p w:rsidR="00006947" w:rsidRDefault="00006947" w:rsidP="00006947">
      <w:pPr>
        <w:pStyle w:val="NormalWeb"/>
        <w:spacing w:after="0"/>
        <w:jc w:val="center"/>
        <w:rPr>
          <w:b/>
          <w:bCs/>
          <w:color w:val="000000"/>
          <w:sz w:val="22"/>
          <w:szCs w:val="22"/>
          <w:u w:val="single"/>
        </w:rPr>
      </w:pPr>
    </w:p>
    <w:p w:rsidR="00006947" w:rsidRDefault="00006947" w:rsidP="00006947">
      <w:pPr>
        <w:pStyle w:val="NormalWeb"/>
        <w:spacing w:before="0" w:beforeAutospacing="0" w:after="0"/>
        <w:jc w:val="center"/>
        <w:rPr>
          <w:b/>
          <w:bCs/>
          <w:color w:val="000000"/>
          <w:sz w:val="22"/>
          <w:szCs w:val="22"/>
          <w:u w:val="single"/>
        </w:rPr>
      </w:pPr>
      <w:r>
        <w:rPr>
          <w:b/>
          <w:bCs/>
          <w:color w:val="000000"/>
          <w:sz w:val="22"/>
          <w:szCs w:val="22"/>
          <w:u w:val="single"/>
        </w:rPr>
        <w:t>ORDRE DU JOUR</w:t>
      </w:r>
    </w:p>
    <w:p w:rsidR="00006947" w:rsidRDefault="00006947" w:rsidP="00006947">
      <w:pPr>
        <w:pStyle w:val="NormalWeb"/>
        <w:spacing w:before="0" w:beforeAutospacing="0" w:after="0"/>
        <w:jc w:val="center"/>
        <w:rPr>
          <w:sz w:val="22"/>
          <w:szCs w:val="22"/>
        </w:rPr>
      </w:pPr>
    </w:p>
    <w:p w:rsidR="00006947" w:rsidRDefault="00006947" w:rsidP="00006947">
      <w:pPr>
        <w:pStyle w:val="NormalWeb"/>
        <w:spacing w:before="0" w:beforeAutospacing="0" w:after="0"/>
        <w:jc w:val="center"/>
        <w:rPr>
          <w:sz w:val="22"/>
          <w:szCs w:val="22"/>
        </w:rPr>
      </w:pPr>
    </w:p>
    <w:p w:rsidR="00006947" w:rsidRPr="00692ABA" w:rsidRDefault="00006947" w:rsidP="00692ABA">
      <w:pPr>
        <w:pStyle w:val="NormalWeb"/>
        <w:spacing w:before="0" w:beforeAutospacing="0" w:after="0"/>
        <w:rPr>
          <w:sz w:val="22"/>
          <w:szCs w:val="22"/>
        </w:rPr>
      </w:pPr>
    </w:p>
    <w:p w:rsidR="00692ABA" w:rsidRPr="00692ABA" w:rsidRDefault="00692ABA" w:rsidP="00692ABA">
      <w:pPr>
        <w:spacing w:line="240" w:lineRule="auto"/>
        <w:rPr>
          <w:rFonts w:ascii="Times New Roman" w:hAnsi="Times New Roman"/>
        </w:rPr>
      </w:pPr>
      <w:r>
        <w:rPr>
          <w:rFonts w:ascii="Wingdings" w:hAnsi="Wingdings"/>
        </w:rPr>
        <w:t></w:t>
      </w:r>
      <w:r w:rsidRPr="00692ABA">
        <w:rPr>
          <w:rFonts w:ascii="Times New Roman" w:hAnsi="Times New Roman"/>
          <w:i/>
          <w:u w:val="single"/>
        </w:rPr>
        <w:t xml:space="preserve"> Délibération n° 2018/33/01</w:t>
      </w:r>
      <w:r w:rsidRPr="00692ABA">
        <w:rPr>
          <w:rFonts w:ascii="Times New Roman" w:hAnsi="Times New Roman"/>
        </w:rPr>
        <w:t xml:space="preserve"> - Avenant à la convention passée avec le centre départemental de gestion de la fonction publique territoriale pour la réalisation et le contrôle des dossiers de la Caisse Nationale de Retraite des Agents des Collectivités Locales.</w:t>
      </w:r>
    </w:p>
    <w:p w:rsidR="00692ABA" w:rsidRPr="00692ABA" w:rsidRDefault="00692ABA" w:rsidP="00692ABA">
      <w:pPr>
        <w:spacing w:line="240" w:lineRule="auto"/>
        <w:rPr>
          <w:rFonts w:ascii="Times New Roman" w:hAnsi="Times New Roman"/>
        </w:rPr>
      </w:pPr>
      <w:r>
        <w:rPr>
          <w:rFonts w:ascii="Wingdings" w:hAnsi="Wingdings"/>
        </w:rPr>
        <w:t></w:t>
      </w:r>
      <w:r w:rsidRPr="00692ABA">
        <w:rPr>
          <w:rFonts w:ascii="Times New Roman" w:hAnsi="Times New Roman"/>
          <w:i/>
          <w:u w:val="single"/>
        </w:rPr>
        <w:t xml:space="preserve"> Délibération n° 2018/34/02</w:t>
      </w:r>
      <w:r w:rsidRPr="00692ABA">
        <w:rPr>
          <w:rFonts w:ascii="Times New Roman" w:hAnsi="Times New Roman"/>
        </w:rPr>
        <w:t xml:space="preserve"> - Convention de partenariat pour la réalisation d’un parcours vidéo-guide.</w:t>
      </w:r>
    </w:p>
    <w:p w:rsidR="00692ABA" w:rsidRPr="00692ABA" w:rsidRDefault="00692ABA" w:rsidP="00692ABA">
      <w:pPr>
        <w:spacing w:line="240" w:lineRule="auto"/>
        <w:rPr>
          <w:rFonts w:ascii="Times New Roman" w:hAnsi="Times New Roman"/>
        </w:rPr>
      </w:pPr>
      <w:r>
        <w:rPr>
          <w:rFonts w:ascii="Wingdings" w:hAnsi="Wingdings"/>
        </w:rPr>
        <w:t></w:t>
      </w:r>
      <w:r w:rsidRPr="00692ABA">
        <w:rPr>
          <w:rFonts w:ascii="Times New Roman" w:hAnsi="Times New Roman"/>
          <w:i/>
          <w:u w:val="single"/>
        </w:rPr>
        <w:t xml:space="preserve"> Délibération n° 2018/35/03</w:t>
      </w:r>
      <w:r w:rsidRPr="00692ABA">
        <w:rPr>
          <w:rFonts w:ascii="Times New Roman" w:hAnsi="Times New Roman"/>
        </w:rPr>
        <w:t xml:space="preserve"> - Révision du tarif de la restauration scolaire.</w:t>
      </w:r>
    </w:p>
    <w:p w:rsidR="00692ABA" w:rsidRPr="00692ABA" w:rsidRDefault="00692ABA" w:rsidP="00692ABA">
      <w:pPr>
        <w:spacing w:line="240" w:lineRule="auto"/>
        <w:rPr>
          <w:rFonts w:ascii="Times New Roman" w:hAnsi="Times New Roman"/>
        </w:rPr>
      </w:pPr>
      <w:r>
        <w:rPr>
          <w:rFonts w:ascii="Wingdings" w:hAnsi="Wingdings"/>
        </w:rPr>
        <w:t></w:t>
      </w:r>
      <w:r w:rsidRPr="00692ABA">
        <w:rPr>
          <w:rFonts w:ascii="Times New Roman" w:hAnsi="Times New Roman"/>
          <w:i/>
          <w:u w:val="single"/>
        </w:rPr>
        <w:t xml:space="preserve"> Délibération n° 2018/36/04</w:t>
      </w:r>
      <w:r w:rsidRPr="00692ABA">
        <w:rPr>
          <w:rFonts w:ascii="Times New Roman" w:hAnsi="Times New Roman"/>
        </w:rPr>
        <w:t xml:space="preserve"> - Dossier loyer du  logement communal situé 15 rue de la Queue du Renard.</w:t>
      </w:r>
    </w:p>
    <w:p w:rsidR="00692ABA" w:rsidRPr="00692ABA" w:rsidRDefault="00692ABA" w:rsidP="00692ABA">
      <w:pPr>
        <w:spacing w:line="240" w:lineRule="auto"/>
        <w:rPr>
          <w:rFonts w:ascii="Times New Roman" w:hAnsi="Times New Roman"/>
        </w:rPr>
      </w:pPr>
      <w:r>
        <w:rPr>
          <w:rFonts w:ascii="Wingdings" w:hAnsi="Wingdings"/>
        </w:rPr>
        <w:t></w:t>
      </w:r>
      <w:r w:rsidRPr="00692ABA">
        <w:rPr>
          <w:rFonts w:ascii="Times New Roman" w:hAnsi="Times New Roman"/>
          <w:i/>
          <w:u w:val="single"/>
        </w:rPr>
        <w:t xml:space="preserve"> Délibération n° 2018/37/05</w:t>
      </w:r>
      <w:r w:rsidRPr="00692ABA">
        <w:rPr>
          <w:rFonts w:ascii="Times New Roman" w:hAnsi="Times New Roman"/>
        </w:rPr>
        <w:t xml:space="preserve"> - Admission en non-valeurs de produits irrécouvrables.</w:t>
      </w:r>
    </w:p>
    <w:p w:rsidR="00692ABA" w:rsidRPr="00692ABA" w:rsidRDefault="00692ABA" w:rsidP="00692ABA">
      <w:pPr>
        <w:spacing w:line="240" w:lineRule="auto"/>
        <w:rPr>
          <w:rFonts w:ascii="Times New Roman" w:hAnsi="Times New Roman"/>
        </w:rPr>
      </w:pPr>
      <w:r>
        <w:rPr>
          <w:rFonts w:ascii="Wingdings" w:hAnsi="Wingdings"/>
        </w:rPr>
        <w:t></w:t>
      </w:r>
      <w:r w:rsidRPr="00692ABA">
        <w:rPr>
          <w:rFonts w:ascii="Times New Roman" w:hAnsi="Times New Roman"/>
          <w:i/>
          <w:u w:val="single"/>
        </w:rPr>
        <w:t xml:space="preserve"> Délibération n° 2018/38/06</w:t>
      </w:r>
      <w:r w:rsidRPr="00692ABA">
        <w:rPr>
          <w:rFonts w:ascii="Times New Roman" w:hAnsi="Times New Roman"/>
        </w:rPr>
        <w:t xml:space="preserve"> - Restauration du tabernacle de l’église Sainte-Croix  (Inscrit  à l’inventaire supplémentaire des monuments historiques).</w:t>
      </w:r>
    </w:p>
    <w:p w:rsidR="00692ABA" w:rsidRPr="00692ABA" w:rsidRDefault="00692ABA" w:rsidP="00692ABA">
      <w:pPr>
        <w:spacing w:line="240" w:lineRule="auto"/>
        <w:rPr>
          <w:rFonts w:ascii="Times New Roman" w:hAnsi="Times New Roman"/>
        </w:rPr>
      </w:pPr>
      <w:r>
        <w:rPr>
          <w:rFonts w:ascii="Wingdings" w:hAnsi="Wingdings"/>
        </w:rPr>
        <w:t></w:t>
      </w:r>
      <w:r w:rsidRPr="00692ABA">
        <w:rPr>
          <w:rFonts w:ascii="Times New Roman" w:hAnsi="Times New Roman"/>
          <w:i/>
          <w:u w:val="single"/>
        </w:rPr>
        <w:t xml:space="preserve"> Délibération n° 2018/39/07</w:t>
      </w:r>
      <w:r w:rsidRPr="00692ABA">
        <w:rPr>
          <w:rFonts w:ascii="Times New Roman" w:hAnsi="Times New Roman"/>
        </w:rPr>
        <w:t xml:space="preserve"> - Restauration de la couverture de l’église Saint-Martin. Désignation de l’entreprise chargée des travaux.</w:t>
      </w:r>
    </w:p>
    <w:p w:rsidR="00692ABA" w:rsidRPr="00692ABA" w:rsidRDefault="00692ABA" w:rsidP="00692ABA">
      <w:pPr>
        <w:spacing w:line="240" w:lineRule="auto"/>
        <w:rPr>
          <w:rFonts w:ascii="Times New Roman" w:hAnsi="Times New Roman"/>
        </w:rPr>
      </w:pPr>
      <w:r>
        <w:rPr>
          <w:rFonts w:ascii="Wingdings" w:hAnsi="Wingdings"/>
        </w:rPr>
        <w:t></w:t>
      </w:r>
      <w:r w:rsidRPr="00692ABA">
        <w:rPr>
          <w:rFonts w:ascii="Times New Roman" w:hAnsi="Times New Roman"/>
          <w:i/>
          <w:u w:val="single"/>
        </w:rPr>
        <w:t xml:space="preserve"> Délibération n° 2018/40/08</w:t>
      </w:r>
      <w:r w:rsidRPr="00692ABA">
        <w:rPr>
          <w:rFonts w:ascii="Times New Roman" w:hAnsi="Times New Roman"/>
        </w:rPr>
        <w:t xml:space="preserve"> - Décision modificative n° 2 du budget primitif 2018.</w:t>
      </w:r>
    </w:p>
    <w:p w:rsidR="00006947" w:rsidRPr="00692ABA" w:rsidRDefault="00006947" w:rsidP="00692ABA">
      <w:pPr>
        <w:pStyle w:val="NormalWeb"/>
        <w:spacing w:before="0" w:beforeAutospacing="0" w:after="0"/>
        <w:rPr>
          <w:sz w:val="22"/>
          <w:szCs w:val="22"/>
        </w:rPr>
      </w:pPr>
    </w:p>
    <w:p w:rsidR="00006947" w:rsidRDefault="00006947" w:rsidP="00006947">
      <w:pPr>
        <w:pStyle w:val="NormalWeb"/>
        <w:spacing w:before="0" w:beforeAutospacing="0" w:after="0"/>
        <w:rPr>
          <w:color w:val="000000"/>
          <w:sz w:val="22"/>
          <w:szCs w:val="22"/>
        </w:rPr>
      </w:pPr>
      <w:r>
        <w:rPr>
          <w:rFonts w:ascii="Wingdings" w:hAnsi="Wingdings"/>
          <w:sz w:val="22"/>
          <w:szCs w:val="22"/>
        </w:rPr>
        <w:t></w:t>
      </w:r>
      <w:r>
        <w:rPr>
          <w:rFonts w:ascii="Wingdings" w:hAnsi="Wingdings"/>
          <w:sz w:val="22"/>
          <w:szCs w:val="22"/>
        </w:rPr>
        <w:t></w:t>
      </w:r>
      <w:r>
        <w:rPr>
          <w:color w:val="000000"/>
          <w:sz w:val="22"/>
          <w:szCs w:val="22"/>
        </w:rPr>
        <w:t>Questions diverses.</w:t>
      </w:r>
    </w:p>
    <w:p w:rsidR="00006947" w:rsidRDefault="00006947" w:rsidP="00006947">
      <w:pPr>
        <w:pStyle w:val="NormalWeb"/>
        <w:spacing w:before="0" w:beforeAutospacing="0" w:after="0"/>
        <w:rPr>
          <w:color w:val="000000"/>
          <w:sz w:val="22"/>
          <w:szCs w:val="22"/>
        </w:rPr>
      </w:pPr>
    </w:p>
    <w:p w:rsidR="00006947" w:rsidRDefault="00006947" w:rsidP="00006947">
      <w:pPr>
        <w:pStyle w:val="NormalWeb"/>
        <w:spacing w:after="0"/>
        <w:rPr>
          <w:sz w:val="22"/>
          <w:szCs w:val="22"/>
        </w:rPr>
      </w:pPr>
      <w:r>
        <w:rPr>
          <w:b/>
          <w:bCs/>
          <w:color w:val="000000"/>
          <w:sz w:val="22"/>
          <w:szCs w:val="22"/>
        </w:rPr>
        <w:t xml:space="preserve">L’an Deux Mille Dix-Huit, le </w:t>
      </w:r>
      <w:r w:rsidR="00692ABA">
        <w:rPr>
          <w:b/>
          <w:bCs/>
          <w:color w:val="000000"/>
          <w:sz w:val="22"/>
          <w:szCs w:val="22"/>
        </w:rPr>
        <w:t>vingt-quatre septembre</w:t>
      </w:r>
      <w:r>
        <w:rPr>
          <w:b/>
          <w:bCs/>
          <w:color w:val="000000"/>
          <w:sz w:val="22"/>
          <w:szCs w:val="22"/>
        </w:rPr>
        <w:t xml:space="preserve"> </w:t>
      </w:r>
      <w:r>
        <w:rPr>
          <w:color w:val="000000"/>
          <w:sz w:val="22"/>
          <w:szCs w:val="22"/>
        </w:rPr>
        <w:t xml:space="preserve">à 20 heures 30, le </w:t>
      </w:r>
      <w:r w:rsidR="00692ABA">
        <w:rPr>
          <w:color w:val="000000"/>
          <w:sz w:val="22"/>
          <w:szCs w:val="22"/>
        </w:rPr>
        <w:t>c</w:t>
      </w:r>
      <w:r>
        <w:rPr>
          <w:color w:val="000000"/>
          <w:sz w:val="22"/>
          <w:szCs w:val="22"/>
        </w:rPr>
        <w:t xml:space="preserve">onseil </w:t>
      </w:r>
      <w:r w:rsidR="00692ABA">
        <w:rPr>
          <w:color w:val="000000"/>
          <w:sz w:val="22"/>
          <w:szCs w:val="22"/>
        </w:rPr>
        <w:t>m</w:t>
      </w:r>
      <w:r>
        <w:rPr>
          <w:color w:val="000000"/>
          <w:sz w:val="22"/>
          <w:szCs w:val="22"/>
        </w:rPr>
        <w:t xml:space="preserve">unicipal de la commune </w:t>
      </w:r>
      <w:proofErr w:type="gramStart"/>
      <w:r>
        <w:rPr>
          <w:color w:val="000000"/>
          <w:sz w:val="22"/>
          <w:szCs w:val="22"/>
        </w:rPr>
        <w:t>d’Angles</w:t>
      </w:r>
      <w:proofErr w:type="gramEnd"/>
      <w:r>
        <w:rPr>
          <w:color w:val="000000"/>
          <w:sz w:val="22"/>
          <w:szCs w:val="22"/>
        </w:rPr>
        <w:t xml:space="preserve">-sur-l’Anglin, dûment convoqué, s’est réuni en session ordinaire à la mairie, sous la présidence de </w:t>
      </w:r>
      <w:r w:rsidR="003636ED">
        <w:rPr>
          <w:color w:val="000000"/>
          <w:sz w:val="22"/>
          <w:szCs w:val="22"/>
        </w:rPr>
        <w:t xml:space="preserve">M. </w:t>
      </w:r>
      <w:r>
        <w:rPr>
          <w:b/>
          <w:bCs/>
          <w:color w:val="000000"/>
          <w:sz w:val="22"/>
          <w:szCs w:val="22"/>
        </w:rPr>
        <w:t>Jean-Michel TARDIF</w:t>
      </w:r>
      <w:r>
        <w:rPr>
          <w:color w:val="000000"/>
          <w:sz w:val="22"/>
          <w:szCs w:val="22"/>
        </w:rPr>
        <w:t>, maire.</w:t>
      </w:r>
    </w:p>
    <w:p w:rsidR="00006947" w:rsidRDefault="00006947" w:rsidP="00006947">
      <w:pPr>
        <w:pStyle w:val="NormalWeb"/>
        <w:spacing w:after="0"/>
        <w:rPr>
          <w:sz w:val="22"/>
          <w:szCs w:val="22"/>
        </w:rPr>
      </w:pPr>
    </w:p>
    <w:p w:rsidR="00006947" w:rsidRDefault="00006947" w:rsidP="00006947">
      <w:pPr>
        <w:pStyle w:val="NormalWeb"/>
        <w:spacing w:before="0" w:beforeAutospacing="0" w:after="0"/>
        <w:rPr>
          <w:b/>
          <w:bCs/>
          <w:color w:val="000000"/>
          <w:sz w:val="22"/>
          <w:szCs w:val="22"/>
        </w:rPr>
      </w:pPr>
      <w:r>
        <w:rPr>
          <w:b/>
          <w:bCs/>
          <w:color w:val="000000"/>
          <w:sz w:val="22"/>
          <w:szCs w:val="22"/>
        </w:rPr>
        <w:t>Membres présents :</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bCs/>
          <w:color w:val="000000"/>
          <w:sz w:val="22"/>
          <w:szCs w:val="22"/>
        </w:rPr>
        <w:t>Membre absent excusé :</w:t>
      </w:r>
    </w:p>
    <w:p w:rsidR="00006947" w:rsidRDefault="00006947" w:rsidP="00006947">
      <w:pPr>
        <w:pStyle w:val="NormalWeb"/>
        <w:spacing w:before="0" w:beforeAutospacing="0" w:after="0"/>
        <w:rPr>
          <w:sz w:val="22"/>
          <w:szCs w:val="22"/>
        </w:rPr>
      </w:pPr>
    </w:p>
    <w:p w:rsidR="00006947" w:rsidRDefault="00006947" w:rsidP="00006947">
      <w:pPr>
        <w:pStyle w:val="NormalWeb"/>
        <w:spacing w:before="0" w:beforeAutospacing="0" w:after="0"/>
        <w:rPr>
          <w:color w:val="000000"/>
          <w:sz w:val="22"/>
          <w:szCs w:val="22"/>
        </w:rPr>
      </w:pPr>
      <w:r>
        <w:rPr>
          <w:color w:val="000000"/>
          <w:sz w:val="22"/>
          <w:szCs w:val="22"/>
        </w:rPr>
        <w:t xml:space="preserve">Mme Christiane GIGUET </w:t>
      </w:r>
      <w:r>
        <w:rPr>
          <w:color w:val="000000"/>
          <w:sz w:val="22"/>
          <w:szCs w:val="22"/>
        </w:rPr>
        <w:tab/>
      </w:r>
      <w:r>
        <w:rPr>
          <w:color w:val="000000"/>
          <w:sz w:val="22"/>
          <w:szCs w:val="22"/>
        </w:rPr>
        <w:tab/>
      </w:r>
      <w:r>
        <w:rPr>
          <w:color w:val="000000"/>
          <w:sz w:val="22"/>
          <w:szCs w:val="22"/>
        </w:rPr>
        <w:tab/>
        <w:t>!</w:t>
      </w:r>
      <w:r>
        <w:rPr>
          <w:color w:val="000000"/>
          <w:sz w:val="22"/>
          <w:szCs w:val="22"/>
        </w:rPr>
        <w:tab/>
      </w:r>
      <w:r w:rsidR="00393D47">
        <w:rPr>
          <w:color w:val="000000"/>
          <w:sz w:val="22"/>
          <w:szCs w:val="22"/>
        </w:rPr>
        <w:t>M. Adrien TRICOCHE</w:t>
      </w:r>
      <w:r w:rsidR="003F2F34">
        <w:rPr>
          <w:color w:val="000000"/>
          <w:sz w:val="22"/>
          <w:szCs w:val="22"/>
        </w:rPr>
        <w:t>,</w:t>
      </w:r>
      <w:r w:rsidR="00393D47">
        <w:rPr>
          <w:color w:val="000000"/>
          <w:sz w:val="22"/>
          <w:szCs w:val="22"/>
        </w:rPr>
        <w:t xml:space="preserve"> non représenté</w:t>
      </w:r>
      <w:r>
        <w:rPr>
          <w:color w:val="000000"/>
          <w:sz w:val="22"/>
          <w:szCs w:val="22"/>
        </w:rPr>
        <w:t xml:space="preserve"> </w:t>
      </w:r>
    </w:p>
    <w:p w:rsidR="00006947" w:rsidRDefault="00006947" w:rsidP="00006947">
      <w:pPr>
        <w:pStyle w:val="NormalWeb"/>
        <w:spacing w:before="0" w:beforeAutospacing="0" w:after="0"/>
        <w:rPr>
          <w:sz w:val="22"/>
          <w:szCs w:val="22"/>
        </w:rPr>
      </w:pPr>
      <w:r>
        <w:rPr>
          <w:color w:val="000000"/>
          <w:sz w:val="22"/>
          <w:szCs w:val="22"/>
        </w:rPr>
        <w:t>Mme Dominique BASTARD</w:t>
      </w:r>
      <w:r>
        <w:rPr>
          <w:color w:val="000000"/>
          <w:sz w:val="22"/>
          <w:szCs w:val="22"/>
        </w:rPr>
        <w:tab/>
      </w:r>
      <w:r>
        <w:rPr>
          <w:color w:val="000000"/>
          <w:sz w:val="22"/>
          <w:szCs w:val="22"/>
        </w:rPr>
        <w:tab/>
      </w:r>
      <w:r>
        <w:rPr>
          <w:color w:val="000000"/>
          <w:sz w:val="22"/>
          <w:szCs w:val="22"/>
        </w:rPr>
        <w:tab/>
        <w:t>!</w:t>
      </w:r>
      <w:r>
        <w:rPr>
          <w:color w:val="000000"/>
          <w:sz w:val="22"/>
          <w:szCs w:val="22"/>
        </w:rPr>
        <w:tab/>
      </w:r>
    </w:p>
    <w:p w:rsidR="00393D47" w:rsidRDefault="00006947" w:rsidP="00006947">
      <w:pPr>
        <w:pStyle w:val="NormalWeb"/>
        <w:spacing w:before="0" w:beforeAutospacing="0" w:after="0"/>
        <w:rPr>
          <w:color w:val="000000"/>
          <w:sz w:val="22"/>
          <w:szCs w:val="22"/>
        </w:rPr>
      </w:pPr>
      <w:r>
        <w:rPr>
          <w:color w:val="000000"/>
          <w:sz w:val="22"/>
          <w:szCs w:val="22"/>
        </w:rPr>
        <w:t>M. Albert BARDOU </w:t>
      </w:r>
      <w:r w:rsidR="00393D47">
        <w:rPr>
          <w:color w:val="000000"/>
          <w:sz w:val="22"/>
          <w:szCs w:val="22"/>
        </w:rPr>
        <w:tab/>
      </w:r>
      <w:r w:rsidR="00393D47">
        <w:rPr>
          <w:color w:val="000000"/>
          <w:sz w:val="22"/>
          <w:szCs w:val="22"/>
        </w:rPr>
        <w:tab/>
      </w:r>
      <w:r w:rsidR="00393D47">
        <w:rPr>
          <w:color w:val="000000"/>
          <w:sz w:val="22"/>
          <w:szCs w:val="22"/>
        </w:rPr>
        <w:tab/>
      </w:r>
      <w:r w:rsidR="00393D47">
        <w:rPr>
          <w:color w:val="000000"/>
          <w:sz w:val="22"/>
          <w:szCs w:val="22"/>
        </w:rPr>
        <w:tab/>
        <w:t>!</w:t>
      </w:r>
    </w:p>
    <w:p w:rsidR="00006947" w:rsidRDefault="00393D47" w:rsidP="00006947">
      <w:pPr>
        <w:pStyle w:val="NormalWeb"/>
        <w:spacing w:before="0" w:beforeAutospacing="0" w:after="0"/>
        <w:rPr>
          <w:color w:val="000000"/>
          <w:sz w:val="22"/>
          <w:szCs w:val="22"/>
        </w:rPr>
      </w:pPr>
      <w:r>
        <w:rPr>
          <w:color w:val="000000"/>
          <w:sz w:val="22"/>
          <w:szCs w:val="22"/>
        </w:rPr>
        <w:t>M. Yves JACOB</w:t>
      </w:r>
      <w:r w:rsidR="00006947">
        <w:rPr>
          <w:color w:val="000000"/>
          <w:sz w:val="22"/>
          <w:szCs w:val="22"/>
        </w:rPr>
        <w:tab/>
      </w:r>
      <w:r w:rsidR="00006947">
        <w:rPr>
          <w:color w:val="000000"/>
          <w:sz w:val="22"/>
          <w:szCs w:val="22"/>
        </w:rPr>
        <w:tab/>
      </w:r>
      <w:r w:rsidR="00006947">
        <w:rPr>
          <w:color w:val="000000"/>
          <w:sz w:val="22"/>
          <w:szCs w:val="22"/>
        </w:rPr>
        <w:tab/>
      </w:r>
      <w:r w:rsidR="00006947">
        <w:rPr>
          <w:color w:val="000000"/>
          <w:sz w:val="22"/>
          <w:szCs w:val="22"/>
        </w:rPr>
        <w:tab/>
        <w:t>!</w:t>
      </w:r>
      <w:r w:rsidR="00006947">
        <w:rPr>
          <w:color w:val="000000"/>
          <w:sz w:val="22"/>
          <w:szCs w:val="22"/>
        </w:rPr>
        <w:tab/>
      </w:r>
    </w:p>
    <w:p w:rsidR="00006947" w:rsidRDefault="00692ABA" w:rsidP="00006947">
      <w:pPr>
        <w:pStyle w:val="NormalWeb"/>
        <w:spacing w:before="0" w:beforeAutospacing="0" w:after="0"/>
        <w:rPr>
          <w:sz w:val="22"/>
          <w:szCs w:val="22"/>
        </w:rPr>
      </w:pPr>
      <w:r>
        <w:rPr>
          <w:color w:val="000000"/>
          <w:sz w:val="22"/>
          <w:szCs w:val="22"/>
        </w:rPr>
        <w:t>M. Eric PEIFFER</w:t>
      </w:r>
      <w:r w:rsidR="00006947">
        <w:rPr>
          <w:color w:val="000000"/>
          <w:sz w:val="22"/>
          <w:szCs w:val="22"/>
        </w:rPr>
        <w:tab/>
      </w:r>
      <w:r w:rsidR="00006947">
        <w:rPr>
          <w:color w:val="000000"/>
          <w:sz w:val="22"/>
          <w:szCs w:val="22"/>
        </w:rPr>
        <w:tab/>
      </w:r>
      <w:r w:rsidR="00006947">
        <w:rPr>
          <w:color w:val="000000"/>
          <w:sz w:val="22"/>
          <w:szCs w:val="22"/>
        </w:rPr>
        <w:tab/>
      </w:r>
      <w:r w:rsidR="00006947">
        <w:rPr>
          <w:color w:val="000000"/>
          <w:sz w:val="22"/>
          <w:szCs w:val="22"/>
        </w:rPr>
        <w:tab/>
        <w:t>!</w:t>
      </w:r>
      <w:r w:rsidR="00006947">
        <w:rPr>
          <w:color w:val="000000"/>
          <w:sz w:val="22"/>
          <w:szCs w:val="22"/>
        </w:rPr>
        <w:tab/>
      </w:r>
    </w:p>
    <w:p w:rsidR="00006947" w:rsidRDefault="00692ABA" w:rsidP="00006947">
      <w:pPr>
        <w:pStyle w:val="NormalWeb"/>
        <w:spacing w:before="0" w:beforeAutospacing="0" w:after="0"/>
        <w:rPr>
          <w:sz w:val="22"/>
          <w:szCs w:val="22"/>
        </w:rPr>
      </w:pPr>
      <w:r>
        <w:rPr>
          <w:color w:val="000000"/>
          <w:sz w:val="22"/>
          <w:szCs w:val="22"/>
        </w:rPr>
        <w:t>Mme Christine FONTELLE</w:t>
      </w:r>
      <w:r w:rsidR="00006947">
        <w:rPr>
          <w:color w:val="000000"/>
          <w:sz w:val="22"/>
          <w:szCs w:val="22"/>
        </w:rPr>
        <w:tab/>
      </w:r>
      <w:r w:rsidR="00006947">
        <w:rPr>
          <w:color w:val="000000"/>
          <w:sz w:val="22"/>
          <w:szCs w:val="22"/>
        </w:rPr>
        <w:tab/>
      </w:r>
      <w:r w:rsidR="00006947">
        <w:rPr>
          <w:color w:val="000000"/>
          <w:sz w:val="22"/>
          <w:szCs w:val="22"/>
        </w:rPr>
        <w:tab/>
        <w:t>!</w:t>
      </w:r>
      <w:r w:rsidR="00006947">
        <w:rPr>
          <w:color w:val="000000"/>
          <w:sz w:val="22"/>
          <w:szCs w:val="22"/>
        </w:rPr>
        <w:tab/>
        <w:t xml:space="preserve"> </w:t>
      </w:r>
    </w:p>
    <w:p w:rsidR="00006947" w:rsidRDefault="00393D47" w:rsidP="00006947">
      <w:pPr>
        <w:pStyle w:val="NormalWeb"/>
        <w:spacing w:before="0" w:beforeAutospacing="0" w:after="0"/>
        <w:rPr>
          <w:sz w:val="22"/>
          <w:szCs w:val="22"/>
        </w:rPr>
      </w:pPr>
      <w:r>
        <w:rPr>
          <w:color w:val="000000"/>
          <w:sz w:val="22"/>
          <w:szCs w:val="22"/>
        </w:rPr>
        <w:t>M. Bruno TRICOCHE</w:t>
      </w:r>
      <w:r w:rsidR="00006947">
        <w:rPr>
          <w:color w:val="000000"/>
          <w:sz w:val="22"/>
          <w:szCs w:val="22"/>
        </w:rPr>
        <w:tab/>
      </w:r>
      <w:r w:rsidR="00006947">
        <w:rPr>
          <w:color w:val="000000"/>
          <w:sz w:val="22"/>
          <w:szCs w:val="22"/>
        </w:rPr>
        <w:tab/>
      </w:r>
      <w:r w:rsidR="00006947">
        <w:rPr>
          <w:color w:val="000000"/>
          <w:sz w:val="22"/>
          <w:szCs w:val="22"/>
        </w:rPr>
        <w:tab/>
      </w:r>
      <w:r w:rsidR="00006947">
        <w:rPr>
          <w:color w:val="000000"/>
          <w:sz w:val="22"/>
          <w:szCs w:val="22"/>
        </w:rPr>
        <w:tab/>
        <w:t>!</w:t>
      </w:r>
      <w:r w:rsidR="00006947">
        <w:rPr>
          <w:color w:val="000000"/>
          <w:sz w:val="22"/>
          <w:szCs w:val="22"/>
        </w:rPr>
        <w:tab/>
      </w:r>
    </w:p>
    <w:p w:rsidR="00006947" w:rsidRDefault="00393D47" w:rsidP="00006947">
      <w:pPr>
        <w:pStyle w:val="NormalWeb"/>
        <w:spacing w:before="0" w:beforeAutospacing="0" w:after="0"/>
        <w:rPr>
          <w:color w:val="000000"/>
          <w:sz w:val="22"/>
          <w:szCs w:val="22"/>
        </w:rPr>
      </w:pPr>
      <w:r>
        <w:rPr>
          <w:color w:val="000000"/>
          <w:sz w:val="22"/>
          <w:szCs w:val="22"/>
        </w:rPr>
        <w:t>M. Paul PIERRON</w:t>
      </w:r>
      <w:r w:rsidR="00006947">
        <w:rPr>
          <w:color w:val="000000"/>
          <w:sz w:val="22"/>
          <w:szCs w:val="22"/>
        </w:rPr>
        <w:tab/>
      </w:r>
      <w:r w:rsidR="00006947">
        <w:rPr>
          <w:color w:val="000000"/>
          <w:sz w:val="22"/>
          <w:szCs w:val="22"/>
        </w:rPr>
        <w:tab/>
      </w:r>
      <w:r w:rsidR="00006947">
        <w:rPr>
          <w:color w:val="000000"/>
          <w:sz w:val="22"/>
          <w:szCs w:val="22"/>
        </w:rPr>
        <w:tab/>
      </w:r>
      <w:r w:rsidR="00006947">
        <w:rPr>
          <w:color w:val="000000"/>
          <w:sz w:val="22"/>
          <w:szCs w:val="22"/>
        </w:rPr>
        <w:tab/>
        <w:t>!</w:t>
      </w:r>
    </w:p>
    <w:p w:rsidR="00006947" w:rsidRDefault="00006947" w:rsidP="00006947">
      <w:pPr>
        <w:pStyle w:val="NormalWeb"/>
        <w:spacing w:before="0" w:beforeAutospacing="0" w:after="0"/>
        <w:rPr>
          <w:color w:val="000000"/>
          <w:sz w:val="22"/>
          <w:szCs w:val="22"/>
        </w:rPr>
      </w:pPr>
    </w:p>
    <w:p w:rsidR="00006947" w:rsidRDefault="00006947" w:rsidP="00006947">
      <w:pPr>
        <w:pStyle w:val="NormalWeb"/>
        <w:spacing w:before="0" w:beforeAutospacing="0" w:after="0"/>
        <w:rPr>
          <w:color w:val="000000"/>
          <w:sz w:val="22"/>
          <w:szCs w:val="22"/>
        </w:rPr>
      </w:pPr>
    </w:p>
    <w:p w:rsidR="007D09A4" w:rsidRDefault="00006947" w:rsidP="00006947">
      <w:pPr>
        <w:pStyle w:val="NormalWeb"/>
        <w:spacing w:before="0" w:beforeAutospacing="0" w:after="0"/>
        <w:rPr>
          <w:color w:val="000000"/>
          <w:sz w:val="22"/>
          <w:szCs w:val="22"/>
        </w:rPr>
      </w:pPr>
      <w:r>
        <w:rPr>
          <w:color w:val="000000"/>
          <w:sz w:val="22"/>
          <w:szCs w:val="22"/>
        </w:rPr>
        <w:t xml:space="preserve">M. </w:t>
      </w:r>
      <w:r w:rsidR="00393D47">
        <w:rPr>
          <w:color w:val="000000"/>
          <w:sz w:val="22"/>
          <w:szCs w:val="22"/>
        </w:rPr>
        <w:t>Bruno TRICOCHE</w:t>
      </w:r>
      <w:r>
        <w:rPr>
          <w:color w:val="000000"/>
          <w:sz w:val="22"/>
          <w:szCs w:val="22"/>
        </w:rPr>
        <w:t xml:space="preserve"> est élu secrétaire de séance</w:t>
      </w:r>
      <w:r>
        <w:rPr>
          <w:color w:val="000000"/>
          <w:sz w:val="22"/>
          <w:szCs w:val="22"/>
        </w:rPr>
        <w:tab/>
      </w:r>
    </w:p>
    <w:p w:rsidR="006817DB" w:rsidRDefault="006817DB" w:rsidP="00006947">
      <w:pPr>
        <w:pStyle w:val="NormalWeb"/>
        <w:spacing w:before="0" w:beforeAutospacing="0" w:after="0"/>
        <w:rPr>
          <w:color w:val="000000"/>
          <w:sz w:val="22"/>
          <w:szCs w:val="22"/>
        </w:rPr>
      </w:pPr>
    </w:p>
    <w:p w:rsidR="00E91A05" w:rsidRDefault="00E91A05" w:rsidP="00006947">
      <w:pPr>
        <w:pStyle w:val="NormalWeb"/>
        <w:spacing w:before="0" w:beforeAutospacing="0" w:after="0"/>
        <w:rPr>
          <w:color w:val="000000"/>
          <w:sz w:val="22"/>
          <w:szCs w:val="22"/>
        </w:rPr>
      </w:pPr>
    </w:p>
    <w:p w:rsidR="00E91A05" w:rsidRDefault="00E91A05" w:rsidP="00006947">
      <w:pPr>
        <w:pStyle w:val="NormalWeb"/>
        <w:spacing w:before="0" w:beforeAutospacing="0" w:after="0"/>
        <w:rPr>
          <w:color w:val="000000"/>
          <w:sz w:val="22"/>
          <w:szCs w:val="22"/>
        </w:rPr>
      </w:pPr>
    </w:p>
    <w:p w:rsidR="00006947" w:rsidRDefault="00006947" w:rsidP="00006947">
      <w:pPr>
        <w:pStyle w:val="NormalWeb"/>
        <w:spacing w:before="0" w:beforeAutospacing="0" w:after="0"/>
        <w:rPr>
          <w:sz w:val="22"/>
          <w:szCs w:val="22"/>
        </w:rPr>
      </w:pPr>
      <w:r>
        <w:rPr>
          <w:color w:val="000000"/>
          <w:sz w:val="22"/>
          <w:szCs w:val="22"/>
        </w:rPr>
        <w:tab/>
      </w:r>
    </w:p>
    <w:p w:rsidR="00006947" w:rsidRDefault="00006947" w:rsidP="00006947"/>
    <w:p w:rsidR="00006947" w:rsidRDefault="00393D47" w:rsidP="00393D47">
      <w:pPr>
        <w:jc w:val="center"/>
        <w:rPr>
          <w:rFonts w:ascii="Times New Roman" w:hAnsi="Times New Roman"/>
          <w:b/>
          <w:u w:val="single"/>
        </w:rPr>
      </w:pPr>
      <w:r w:rsidRPr="00393D47">
        <w:rPr>
          <w:rFonts w:ascii="Times New Roman" w:hAnsi="Times New Roman"/>
          <w:b/>
          <w:u w:val="single"/>
        </w:rPr>
        <w:lastRenderedPageBreak/>
        <w:t>COMPTE-RENDU DE LA SEANCE DU 24 SEPTEMBRE 2018</w:t>
      </w:r>
    </w:p>
    <w:p w:rsidR="003F2F34" w:rsidRPr="00393D47" w:rsidRDefault="003F2F34" w:rsidP="00393D47">
      <w:pPr>
        <w:jc w:val="center"/>
        <w:rPr>
          <w:rFonts w:ascii="Times New Roman" w:hAnsi="Times New Roman"/>
          <w:b/>
          <w:u w:val="single"/>
        </w:rPr>
      </w:pPr>
    </w:p>
    <w:p w:rsidR="00393D47" w:rsidRDefault="00393D47" w:rsidP="00006947">
      <w:pPr>
        <w:rPr>
          <w:rFonts w:ascii="Times New Roman" w:hAnsi="Times New Roman"/>
        </w:rPr>
      </w:pPr>
      <w:r>
        <w:rPr>
          <w:rFonts w:ascii="Times New Roman" w:hAnsi="Times New Roman"/>
        </w:rPr>
        <w:t>Le compte-rendu de la séance du 18 juin 2018 est adopté à l’unanimité.</w:t>
      </w:r>
    </w:p>
    <w:p w:rsidR="003F2F34" w:rsidRDefault="003F2F34" w:rsidP="00006947">
      <w:pPr>
        <w:rPr>
          <w:rFonts w:ascii="Times New Roman" w:hAnsi="Times New Roman"/>
        </w:rPr>
      </w:pPr>
    </w:p>
    <w:p w:rsidR="003F2F34" w:rsidRDefault="003F2F34" w:rsidP="003F2F34">
      <w:pPr>
        <w:spacing w:after="0"/>
        <w:rPr>
          <w:rFonts w:ascii="Times New Roman" w:hAnsi="Times New Roman"/>
        </w:rPr>
      </w:pPr>
      <w:r>
        <w:rPr>
          <w:rFonts w:ascii="Times New Roman" w:hAnsi="Times New Roman"/>
        </w:rPr>
        <w:t>Avant de commencer l’examen des dossiers inscrits à l’ordre du jour, le maire donne quelques informations sur l’opération de recrutement engagée pour le remplacement de l’agent assurant les missions du secrétariat de la mair</w:t>
      </w:r>
      <w:r w:rsidR="002F51B4">
        <w:rPr>
          <w:rFonts w:ascii="Times New Roman" w:hAnsi="Times New Roman"/>
        </w:rPr>
        <w:t>i</w:t>
      </w:r>
      <w:r>
        <w:rPr>
          <w:rFonts w:ascii="Times New Roman" w:hAnsi="Times New Roman"/>
        </w:rPr>
        <w:t>e</w:t>
      </w:r>
      <w:r w:rsidR="007F57BE">
        <w:rPr>
          <w:rFonts w:ascii="Times New Roman" w:hAnsi="Times New Roman"/>
        </w:rPr>
        <w:t>.</w:t>
      </w:r>
    </w:p>
    <w:p w:rsidR="002F51B4" w:rsidRDefault="002F51B4" w:rsidP="003F2F34">
      <w:pPr>
        <w:spacing w:after="0"/>
        <w:rPr>
          <w:rFonts w:ascii="Times New Roman" w:hAnsi="Times New Roman"/>
        </w:rPr>
      </w:pPr>
      <w:r>
        <w:rPr>
          <w:rFonts w:ascii="Times New Roman" w:hAnsi="Times New Roman"/>
        </w:rPr>
        <w:t xml:space="preserve">La date limite de dépôt des candidatures a été fixée au 30 septembre 2018. </w:t>
      </w:r>
    </w:p>
    <w:p w:rsidR="003F2F34" w:rsidRDefault="002F51B4" w:rsidP="003F2F34">
      <w:pPr>
        <w:spacing w:after="0"/>
        <w:rPr>
          <w:rFonts w:ascii="Times New Roman" w:hAnsi="Times New Roman"/>
        </w:rPr>
      </w:pPr>
      <w:r>
        <w:rPr>
          <w:rFonts w:ascii="Times New Roman" w:hAnsi="Times New Roman"/>
        </w:rPr>
        <w:t>Actuellement, quatre personnes ont fait part de leur intérêt pour ce poste.</w:t>
      </w:r>
    </w:p>
    <w:p w:rsidR="002F51B4" w:rsidRDefault="002F51B4" w:rsidP="003F2F34">
      <w:pPr>
        <w:spacing w:after="0"/>
        <w:rPr>
          <w:rFonts w:ascii="Times New Roman" w:hAnsi="Times New Roman"/>
        </w:rPr>
      </w:pPr>
      <w:r>
        <w:rPr>
          <w:rFonts w:ascii="Times New Roman" w:hAnsi="Times New Roman"/>
        </w:rPr>
        <w:t>Les dossiers reçus feront l’objet d’un premier examen le 8 octobre prochain.</w:t>
      </w:r>
    </w:p>
    <w:p w:rsidR="002F51B4" w:rsidRDefault="002F51B4" w:rsidP="003F2F34">
      <w:pPr>
        <w:spacing w:after="0"/>
        <w:rPr>
          <w:rFonts w:ascii="Times New Roman" w:hAnsi="Times New Roman"/>
        </w:rPr>
      </w:pPr>
    </w:p>
    <w:p w:rsidR="00393D47" w:rsidRDefault="003F2F34" w:rsidP="003F2F34">
      <w:pPr>
        <w:spacing w:after="0"/>
        <w:rPr>
          <w:rFonts w:ascii="Times New Roman" w:hAnsi="Times New Roman"/>
        </w:rPr>
      </w:pPr>
      <w:r>
        <w:rPr>
          <w:rFonts w:ascii="Times New Roman" w:hAnsi="Times New Roman"/>
        </w:rPr>
        <w:t xml:space="preserve"> </w:t>
      </w:r>
    </w:p>
    <w:p w:rsidR="00393D47" w:rsidRDefault="00393D47" w:rsidP="000C4015">
      <w:pPr>
        <w:spacing w:after="0" w:line="240" w:lineRule="auto"/>
        <w:jc w:val="center"/>
        <w:rPr>
          <w:rFonts w:ascii="Times New Roman" w:hAnsi="Times New Roman"/>
          <w:b/>
          <w:i/>
          <w:bdr w:val="single" w:sz="4" w:space="0" w:color="auto"/>
        </w:rPr>
      </w:pPr>
      <w:r w:rsidRPr="00393D47">
        <w:rPr>
          <w:rFonts w:ascii="Times New Roman" w:hAnsi="Times New Roman"/>
          <w:b/>
          <w:i/>
          <w:bdr w:val="single" w:sz="4" w:space="0" w:color="auto"/>
        </w:rPr>
        <w:t>Délibération n° 2018/33/01</w:t>
      </w:r>
    </w:p>
    <w:p w:rsidR="000C4015" w:rsidRPr="00393D47" w:rsidRDefault="000C4015" w:rsidP="000C4015">
      <w:pPr>
        <w:spacing w:after="0" w:line="240" w:lineRule="auto"/>
        <w:jc w:val="center"/>
        <w:rPr>
          <w:rFonts w:ascii="Times New Roman" w:hAnsi="Times New Roman"/>
          <w:b/>
        </w:rPr>
      </w:pPr>
    </w:p>
    <w:p w:rsidR="00393D47" w:rsidRPr="000C4015" w:rsidRDefault="00393D47" w:rsidP="000C4015">
      <w:pPr>
        <w:spacing w:after="0" w:line="240" w:lineRule="auto"/>
        <w:rPr>
          <w:rFonts w:ascii="Times New Roman" w:hAnsi="Times New Roman"/>
          <w:b/>
          <w:u w:val="single"/>
        </w:rPr>
      </w:pPr>
      <w:r w:rsidRPr="000C4015">
        <w:rPr>
          <w:rFonts w:ascii="Times New Roman" w:hAnsi="Times New Roman"/>
          <w:b/>
          <w:u w:val="single"/>
        </w:rPr>
        <w:t>AVENANT A LA CONVENTION PASSEE AVEC LE CENTRE DEPARTEMENTAL DE GESTION DE LA FONCTION PUBLIQUE TERRITORIALE POUR LA REALISATION ET LE CONTROLE DES DOSSIERS DE LA CAISSE NATIONALE DE RETRAITE DES AGENTS DES COLLECTIVITES LOCALES.</w:t>
      </w:r>
    </w:p>
    <w:p w:rsidR="000C4015" w:rsidRDefault="006817DB" w:rsidP="000C4015">
      <w:pPr>
        <w:spacing w:after="0"/>
        <w:rPr>
          <w:rFonts w:ascii="Times New Roman" w:hAnsi="Times New Roman"/>
        </w:rPr>
      </w:pPr>
      <w:r>
        <w:rPr>
          <w:rFonts w:ascii="Times New Roman" w:hAnsi="Times New Roman"/>
        </w:rPr>
        <w:t xml:space="preserve">Le </w:t>
      </w:r>
      <w:r w:rsidR="003F2F34">
        <w:rPr>
          <w:rFonts w:ascii="Times New Roman" w:hAnsi="Times New Roman"/>
        </w:rPr>
        <w:t>conseil municipal est i</w:t>
      </w:r>
      <w:r w:rsidR="002F51B4">
        <w:rPr>
          <w:rFonts w:ascii="Times New Roman" w:hAnsi="Times New Roman"/>
        </w:rPr>
        <w:t>nformé de la situation suivante :</w:t>
      </w:r>
    </w:p>
    <w:p w:rsidR="000C4015" w:rsidRDefault="007D2535" w:rsidP="002F51B4">
      <w:pPr>
        <w:spacing w:after="0"/>
        <w:rPr>
          <w:rFonts w:ascii="Times New Roman" w:hAnsi="Times New Roman"/>
        </w:rPr>
      </w:pPr>
      <w:r>
        <w:rPr>
          <w:rFonts w:ascii="Times New Roman" w:hAnsi="Times New Roman"/>
        </w:rPr>
        <w:t>- l</w:t>
      </w:r>
      <w:r w:rsidR="002F51B4">
        <w:rPr>
          <w:rFonts w:ascii="Times New Roman" w:hAnsi="Times New Roman"/>
        </w:rPr>
        <w:t>a convention</w:t>
      </w:r>
      <w:r w:rsidR="002F51B4" w:rsidRPr="002F51B4">
        <w:rPr>
          <w:rFonts w:ascii="Times New Roman" w:hAnsi="Times New Roman"/>
        </w:rPr>
        <w:t xml:space="preserve"> </w:t>
      </w:r>
      <w:r w:rsidR="002F51B4">
        <w:rPr>
          <w:rFonts w:ascii="Times New Roman" w:hAnsi="Times New Roman"/>
        </w:rPr>
        <w:t xml:space="preserve">relative à la réalisation des dossiers </w:t>
      </w:r>
      <w:r w:rsidR="00EC662F">
        <w:rPr>
          <w:rFonts w:ascii="Times New Roman" w:hAnsi="Times New Roman"/>
        </w:rPr>
        <w:t>de la Caisse Nationale de Retraite des Agents des Collectivités Locales (</w:t>
      </w:r>
      <w:r w:rsidR="002F51B4">
        <w:rPr>
          <w:rFonts w:ascii="Times New Roman" w:hAnsi="Times New Roman"/>
        </w:rPr>
        <w:t>CNRACL</w:t>
      </w:r>
      <w:r w:rsidR="00EC662F">
        <w:rPr>
          <w:rFonts w:ascii="Times New Roman" w:hAnsi="Times New Roman"/>
        </w:rPr>
        <w:t>)</w:t>
      </w:r>
      <w:r w:rsidR="002F51B4">
        <w:rPr>
          <w:rFonts w:ascii="Times New Roman" w:hAnsi="Times New Roman"/>
        </w:rPr>
        <w:t xml:space="preserve"> par le centre départemental de gestion de la fonction publique, adoptée par délibération du conseil municipal n° 2018/29/03 en date du 16 juin 2015, est arrivée à échéance le </w:t>
      </w:r>
      <w:r>
        <w:t xml:space="preserve">31 </w:t>
      </w:r>
      <w:r w:rsidRPr="00AB794D">
        <w:rPr>
          <w:rFonts w:ascii="Times New Roman" w:hAnsi="Times New Roman"/>
        </w:rPr>
        <w:t>décembre 2017</w:t>
      </w:r>
      <w:r w:rsidRPr="007D2535">
        <w:rPr>
          <w:rFonts w:ascii="Times New Roman" w:hAnsi="Times New Roman"/>
        </w:rPr>
        <w:t>,</w:t>
      </w:r>
      <w:r>
        <w:t xml:space="preserve"> </w:t>
      </w:r>
      <w:r w:rsidRPr="007D2535">
        <w:rPr>
          <w:rFonts w:ascii="Times New Roman" w:hAnsi="Times New Roman"/>
        </w:rPr>
        <w:t xml:space="preserve">date </w:t>
      </w:r>
      <w:r w:rsidR="00AB794D">
        <w:rPr>
          <w:rFonts w:ascii="Times New Roman" w:hAnsi="Times New Roman"/>
        </w:rPr>
        <w:t xml:space="preserve">à laquelle est également arrivée à échéance </w:t>
      </w:r>
      <w:r w:rsidRPr="007D2535">
        <w:rPr>
          <w:rFonts w:ascii="Times New Roman" w:hAnsi="Times New Roman"/>
        </w:rPr>
        <w:t xml:space="preserve">la convention conclue entre le centre de gestion </w:t>
      </w:r>
      <w:r>
        <w:rPr>
          <w:rFonts w:ascii="Times New Roman" w:hAnsi="Times New Roman"/>
        </w:rPr>
        <w:t>et la caisse des dépôts et consignations en charge des dossiers de la C.N.R.A.C.L.;</w:t>
      </w:r>
    </w:p>
    <w:p w:rsidR="007D2535" w:rsidRPr="007D2535" w:rsidRDefault="007D2535" w:rsidP="002F51B4">
      <w:pPr>
        <w:spacing w:after="0"/>
        <w:rPr>
          <w:rFonts w:ascii="Times New Roman" w:hAnsi="Times New Roman"/>
        </w:rPr>
      </w:pPr>
      <w:r>
        <w:rPr>
          <w:rFonts w:ascii="Times New Roman" w:hAnsi="Times New Roman"/>
        </w:rPr>
        <w:t xml:space="preserve">- la convention </w:t>
      </w:r>
      <w:r w:rsidR="00EC662F">
        <w:rPr>
          <w:rFonts w:ascii="Times New Roman" w:hAnsi="Times New Roman"/>
        </w:rPr>
        <w:t>passée entre</w:t>
      </w:r>
      <w:r>
        <w:rPr>
          <w:rFonts w:ascii="Times New Roman" w:hAnsi="Times New Roman"/>
        </w:rPr>
        <w:t xml:space="preserve"> le centre de gestion</w:t>
      </w:r>
      <w:r w:rsidR="00EC662F">
        <w:rPr>
          <w:rFonts w:ascii="Times New Roman" w:hAnsi="Times New Roman"/>
        </w:rPr>
        <w:t xml:space="preserve"> et </w:t>
      </w:r>
      <w:r>
        <w:rPr>
          <w:rFonts w:ascii="Times New Roman" w:hAnsi="Times New Roman"/>
        </w:rPr>
        <w:t>la caisse des dépôts et consignations a fait l’objet d’un avenant prolongeant sa validité jusqu’au 31 décembre 2018 ;</w:t>
      </w:r>
    </w:p>
    <w:p w:rsidR="000C4015" w:rsidRDefault="007D2535" w:rsidP="000C4015">
      <w:pPr>
        <w:pStyle w:val="Retraitcorpsdetexte2"/>
        <w:ind w:firstLine="0"/>
        <w:rPr>
          <w:bCs/>
          <w:iCs/>
        </w:rPr>
      </w:pPr>
      <w:r w:rsidRPr="007D2535">
        <w:rPr>
          <w:bCs/>
          <w:iCs/>
        </w:rPr>
        <w:t xml:space="preserve">- </w:t>
      </w:r>
      <w:r w:rsidR="00EC662F">
        <w:rPr>
          <w:bCs/>
          <w:iCs/>
        </w:rPr>
        <w:t>pour tenir compte de cette nouvelle situation, l</w:t>
      </w:r>
      <w:r w:rsidRPr="007D2535">
        <w:rPr>
          <w:bCs/>
          <w:iCs/>
        </w:rPr>
        <w:t>e centre de g</w:t>
      </w:r>
      <w:r w:rsidR="000C4015" w:rsidRPr="007D2535">
        <w:rPr>
          <w:bCs/>
          <w:iCs/>
        </w:rPr>
        <w:t>estion</w:t>
      </w:r>
      <w:r w:rsidRPr="007D2535">
        <w:rPr>
          <w:bCs/>
          <w:iCs/>
        </w:rPr>
        <w:t xml:space="preserve"> propose </w:t>
      </w:r>
      <w:r w:rsidR="00EC662F">
        <w:rPr>
          <w:bCs/>
          <w:iCs/>
        </w:rPr>
        <w:t xml:space="preserve">à la commune de proroger également, la convention de réalisation et de contrôle des dossiers de la C.N.R.A.C.L. </w:t>
      </w:r>
      <w:r w:rsidR="000C4015">
        <w:rPr>
          <w:bCs/>
          <w:iCs/>
        </w:rPr>
        <w:t>jusqu’au 31 décembre 2018,</w:t>
      </w:r>
    </w:p>
    <w:p w:rsidR="000C4015" w:rsidRDefault="000C4015" w:rsidP="000C4015">
      <w:pPr>
        <w:pStyle w:val="Retraitcorpsdetexte2"/>
        <w:ind w:left="2832" w:hanging="2832"/>
        <w:rPr>
          <w:bCs/>
          <w:iCs/>
        </w:rPr>
      </w:pPr>
      <w:r w:rsidRPr="00BC4C43">
        <w:rPr>
          <w:bCs/>
          <w:iCs/>
        </w:rPr>
        <w:t>Après en avoir délibéré,</w:t>
      </w:r>
      <w:r>
        <w:rPr>
          <w:b/>
          <w:bCs/>
          <w:i/>
          <w:iCs/>
        </w:rPr>
        <w:t xml:space="preserve"> </w:t>
      </w:r>
      <w:r w:rsidRPr="00BC4C43">
        <w:rPr>
          <w:bCs/>
          <w:iCs/>
        </w:rPr>
        <w:t xml:space="preserve">le </w:t>
      </w:r>
      <w:r>
        <w:rPr>
          <w:bCs/>
          <w:iCs/>
        </w:rPr>
        <w:t>conseil municipal, à l’unanimité,</w:t>
      </w:r>
    </w:p>
    <w:p w:rsidR="000C4015" w:rsidRDefault="000C4015" w:rsidP="000C4015">
      <w:pPr>
        <w:pStyle w:val="Retraitcorpsdetexte2"/>
        <w:ind w:firstLine="567"/>
        <w:rPr>
          <w:b/>
          <w:bCs/>
          <w:i/>
          <w:iCs/>
        </w:rPr>
      </w:pPr>
      <w:r w:rsidRPr="00603D3C">
        <w:rPr>
          <w:b/>
          <w:bCs/>
          <w:i/>
          <w:iCs/>
        </w:rPr>
        <w:t xml:space="preserve">- </w:t>
      </w:r>
      <w:r w:rsidR="00D5758C">
        <w:rPr>
          <w:b/>
          <w:bCs/>
          <w:i/>
          <w:iCs/>
        </w:rPr>
        <w:t>a</w:t>
      </w:r>
      <w:r w:rsidRPr="00603D3C">
        <w:rPr>
          <w:b/>
          <w:bCs/>
          <w:i/>
          <w:iCs/>
        </w:rPr>
        <w:t>dopte l’avenant à la convention précitée tel que proposé par le c</w:t>
      </w:r>
      <w:r>
        <w:rPr>
          <w:b/>
          <w:bCs/>
          <w:i/>
          <w:iCs/>
        </w:rPr>
        <w:t>e</w:t>
      </w:r>
      <w:r w:rsidRPr="00603D3C">
        <w:rPr>
          <w:b/>
          <w:bCs/>
          <w:i/>
          <w:iCs/>
        </w:rPr>
        <w:t>ntre départemental de gestion de la fonction publ</w:t>
      </w:r>
      <w:r>
        <w:rPr>
          <w:b/>
          <w:bCs/>
          <w:i/>
          <w:iCs/>
        </w:rPr>
        <w:t>ique territoriale de la Vienne, soit :</w:t>
      </w:r>
    </w:p>
    <w:p w:rsidR="000C4015" w:rsidRDefault="000C4015" w:rsidP="000C4015">
      <w:pPr>
        <w:pStyle w:val="Retraitcorpsdetexte2"/>
        <w:ind w:firstLine="567"/>
        <w:rPr>
          <w:b/>
          <w:bCs/>
          <w:i/>
          <w:iCs/>
        </w:rPr>
      </w:pPr>
    </w:p>
    <w:p w:rsidR="000C4015" w:rsidRPr="000C4015" w:rsidRDefault="000C4015" w:rsidP="000C4015">
      <w:pPr>
        <w:pStyle w:val="Retraitcorpsdetexte2"/>
        <w:ind w:firstLine="0"/>
        <w:rPr>
          <w:b/>
          <w:bCs/>
          <w:iCs/>
        </w:rPr>
      </w:pPr>
      <w:r w:rsidRPr="000C4015">
        <w:rPr>
          <w:b/>
          <w:bCs/>
          <w:iCs/>
        </w:rPr>
        <w:t>Vu l’article 25 de la loi du 26 janvier 1984 modifiée,</w:t>
      </w:r>
    </w:p>
    <w:p w:rsidR="000C4015" w:rsidRPr="000C4015" w:rsidRDefault="000C4015" w:rsidP="000C4015">
      <w:pPr>
        <w:pStyle w:val="Retraitcorpsdetexte2"/>
        <w:ind w:firstLine="0"/>
        <w:rPr>
          <w:b/>
          <w:bCs/>
          <w:iCs/>
        </w:rPr>
      </w:pPr>
      <w:r w:rsidRPr="000C4015">
        <w:rPr>
          <w:b/>
          <w:bCs/>
          <w:iCs/>
        </w:rPr>
        <w:t>Vu la précédente convention de réalisation expirant le 31 décembre 2017,</w:t>
      </w:r>
    </w:p>
    <w:p w:rsidR="000C4015" w:rsidRPr="000C4015" w:rsidRDefault="000C4015" w:rsidP="000C4015">
      <w:pPr>
        <w:pStyle w:val="Retraitcorpsdetexte2"/>
        <w:ind w:firstLine="0"/>
        <w:rPr>
          <w:b/>
          <w:bCs/>
          <w:iCs/>
        </w:rPr>
      </w:pPr>
      <w:r w:rsidRPr="000C4015">
        <w:rPr>
          <w:b/>
          <w:bCs/>
          <w:iCs/>
        </w:rPr>
        <w:t>Vu la précédente convention de partenariat entre le Centre de Gestion de La Fonction Publique de la Vienne et la Caisse des Dépôts et Consignations,</w:t>
      </w:r>
    </w:p>
    <w:p w:rsidR="000C4015" w:rsidRPr="000C4015" w:rsidRDefault="000C4015" w:rsidP="000C4015">
      <w:pPr>
        <w:pStyle w:val="Retraitcorpsdetexte2"/>
        <w:ind w:firstLine="0"/>
        <w:rPr>
          <w:b/>
          <w:bCs/>
          <w:iCs/>
        </w:rPr>
      </w:pPr>
      <w:r w:rsidRPr="000C4015">
        <w:rPr>
          <w:b/>
          <w:bCs/>
          <w:iCs/>
        </w:rPr>
        <w:t xml:space="preserve">Vu les délibérations du conseil d’administration du Centre de Gestion de la Vienne en date du 15 décembre 2017 et du 25 mai 2018, </w:t>
      </w:r>
    </w:p>
    <w:p w:rsidR="000C4015" w:rsidRPr="000C4015" w:rsidRDefault="000C4015" w:rsidP="000C4015">
      <w:pPr>
        <w:pStyle w:val="Retraitcorpsdetexte2"/>
        <w:ind w:firstLine="0"/>
        <w:rPr>
          <w:b/>
          <w:bCs/>
          <w:iCs/>
        </w:rPr>
      </w:pPr>
    </w:p>
    <w:p w:rsidR="00AB794D" w:rsidRDefault="000C4015" w:rsidP="000C4015">
      <w:pPr>
        <w:pStyle w:val="Retraitcorpsdetexte3"/>
        <w:ind w:left="0" w:firstLine="0"/>
        <w:rPr>
          <w:b/>
          <w:bCs/>
          <w:iCs/>
        </w:rPr>
      </w:pPr>
      <w:r w:rsidRPr="000C4015">
        <w:rPr>
          <w:b/>
          <w:bCs/>
          <w:iCs/>
          <w:u w:val="single"/>
        </w:rPr>
        <w:t>Article 1</w:t>
      </w:r>
      <w:r w:rsidRPr="000C4015">
        <w:rPr>
          <w:b/>
          <w:bCs/>
          <w:iCs/>
        </w:rPr>
        <w:t xml:space="preserve"> – La convention de réalisation des dossiers de la CNRACL signée entre le centre de gestion de la fonction publique de la Vienne et la commune </w:t>
      </w:r>
      <w:proofErr w:type="gramStart"/>
      <w:r w:rsidRPr="000C4015">
        <w:rPr>
          <w:b/>
          <w:bCs/>
          <w:iCs/>
        </w:rPr>
        <w:t>d’Angles</w:t>
      </w:r>
      <w:proofErr w:type="gramEnd"/>
      <w:r w:rsidRPr="000C4015">
        <w:rPr>
          <w:b/>
          <w:bCs/>
          <w:iCs/>
        </w:rPr>
        <w:t xml:space="preserve">-sur-l’Anglin, à compter du </w:t>
      </w:r>
    </w:p>
    <w:p w:rsidR="000C4015" w:rsidRPr="000C4015" w:rsidRDefault="000C4015" w:rsidP="000C4015">
      <w:pPr>
        <w:pStyle w:val="Retraitcorpsdetexte3"/>
        <w:ind w:left="0" w:firstLine="0"/>
        <w:rPr>
          <w:b/>
          <w:bCs/>
          <w:iCs/>
        </w:rPr>
      </w:pPr>
      <w:r w:rsidRPr="000C4015">
        <w:rPr>
          <w:b/>
          <w:bCs/>
          <w:iCs/>
        </w:rPr>
        <w:t>1</w:t>
      </w:r>
      <w:r w:rsidRPr="000C4015">
        <w:rPr>
          <w:b/>
          <w:bCs/>
          <w:iCs/>
          <w:vertAlign w:val="superscript"/>
        </w:rPr>
        <w:t>er</w:t>
      </w:r>
      <w:r w:rsidRPr="000C4015">
        <w:rPr>
          <w:b/>
          <w:bCs/>
          <w:iCs/>
        </w:rPr>
        <w:t xml:space="preserve"> janvier 2015 jusqu’au 31 décembre 2017, est prorogée jusqu’au 31 décembre 2018.</w:t>
      </w:r>
    </w:p>
    <w:p w:rsidR="000C4015" w:rsidRPr="000C4015" w:rsidRDefault="000C4015" w:rsidP="000C4015">
      <w:pPr>
        <w:pStyle w:val="Retraitcorpsdetexte3"/>
        <w:ind w:left="0" w:firstLine="0"/>
        <w:rPr>
          <w:b/>
          <w:bCs/>
          <w:iCs/>
        </w:rPr>
      </w:pPr>
    </w:p>
    <w:p w:rsidR="000C4015" w:rsidRPr="000C4015" w:rsidRDefault="000C4015" w:rsidP="000C4015">
      <w:pPr>
        <w:pStyle w:val="Retraitcorpsdetexte3"/>
        <w:ind w:left="0" w:firstLine="0"/>
        <w:rPr>
          <w:b/>
          <w:bCs/>
          <w:iCs/>
        </w:rPr>
      </w:pPr>
      <w:r w:rsidRPr="000C4015">
        <w:rPr>
          <w:b/>
          <w:bCs/>
          <w:iCs/>
        </w:rPr>
        <w:t>Au-delà de cette date, la convention sera considérée comme caduque.</w:t>
      </w:r>
    </w:p>
    <w:p w:rsidR="000C4015" w:rsidRPr="000C4015" w:rsidRDefault="000C4015" w:rsidP="000C4015">
      <w:pPr>
        <w:pStyle w:val="Retraitcorpsdetexte3"/>
        <w:ind w:left="0" w:firstLine="0"/>
        <w:rPr>
          <w:b/>
          <w:bCs/>
          <w:iCs/>
        </w:rPr>
      </w:pPr>
    </w:p>
    <w:p w:rsidR="000C4015" w:rsidRPr="000C4015" w:rsidRDefault="000C4015" w:rsidP="000C4015">
      <w:pPr>
        <w:pStyle w:val="Retraitcorpsdetexte3"/>
        <w:ind w:left="0" w:firstLine="0"/>
        <w:rPr>
          <w:b/>
          <w:bCs/>
          <w:iCs/>
        </w:rPr>
      </w:pPr>
      <w:r w:rsidRPr="000C4015">
        <w:rPr>
          <w:b/>
          <w:bCs/>
          <w:iCs/>
        </w:rPr>
        <w:t>Les autres dispositions de la convention demeurent inchangées.</w:t>
      </w:r>
    </w:p>
    <w:p w:rsidR="000C4015" w:rsidRDefault="000C4015" w:rsidP="000C4015">
      <w:pPr>
        <w:pStyle w:val="Retraitcorpsdetexte3"/>
        <w:ind w:left="0"/>
        <w:rPr>
          <w:bCs/>
          <w:iCs/>
        </w:rPr>
      </w:pPr>
    </w:p>
    <w:p w:rsidR="000C4015" w:rsidRDefault="000C4015" w:rsidP="000C4015">
      <w:pPr>
        <w:pStyle w:val="Retraitcorpsdetexte3"/>
        <w:ind w:left="0" w:firstLine="522"/>
        <w:rPr>
          <w:b/>
          <w:bCs/>
          <w:i/>
          <w:iCs/>
        </w:rPr>
      </w:pPr>
      <w:r>
        <w:rPr>
          <w:bCs/>
          <w:iCs/>
        </w:rPr>
        <w:t xml:space="preserve">- </w:t>
      </w:r>
      <w:r w:rsidR="00D5758C" w:rsidRPr="007F57BE">
        <w:rPr>
          <w:b/>
          <w:bCs/>
          <w:i/>
          <w:iCs/>
        </w:rPr>
        <w:t>a</w:t>
      </w:r>
      <w:r w:rsidRPr="00603D3C">
        <w:rPr>
          <w:b/>
          <w:bCs/>
          <w:i/>
          <w:iCs/>
        </w:rPr>
        <w:t xml:space="preserve">utorise M. le </w:t>
      </w:r>
      <w:r>
        <w:rPr>
          <w:b/>
          <w:bCs/>
          <w:i/>
          <w:iCs/>
        </w:rPr>
        <w:t>M</w:t>
      </w:r>
      <w:r w:rsidRPr="00603D3C">
        <w:rPr>
          <w:b/>
          <w:bCs/>
          <w:i/>
          <w:iCs/>
        </w:rPr>
        <w:t>aire à signer tous les documents se rapportant à cet</w:t>
      </w:r>
      <w:r>
        <w:rPr>
          <w:b/>
          <w:bCs/>
          <w:i/>
          <w:iCs/>
        </w:rPr>
        <w:t>te</w:t>
      </w:r>
      <w:r w:rsidRPr="00603D3C">
        <w:rPr>
          <w:b/>
          <w:bCs/>
          <w:i/>
          <w:iCs/>
        </w:rPr>
        <w:t xml:space="preserve"> décision.</w:t>
      </w:r>
    </w:p>
    <w:p w:rsidR="007D09A4" w:rsidRPr="00603D3C" w:rsidRDefault="007D09A4" w:rsidP="000C4015">
      <w:pPr>
        <w:pStyle w:val="Retraitcorpsdetexte3"/>
        <w:ind w:left="0" w:firstLine="522"/>
        <w:rPr>
          <w:b/>
          <w:bCs/>
          <w:i/>
          <w:iCs/>
        </w:rPr>
      </w:pPr>
    </w:p>
    <w:p w:rsidR="00393D47" w:rsidRDefault="00393D47" w:rsidP="000C4015">
      <w:pPr>
        <w:rPr>
          <w:rFonts w:ascii="Times New Roman" w:hAnsi="Times New Roman"/>
        </w:rPr>
      </w:pPr>
    </w:p>
    <w:p w:rsidR="00E91A05" w:rsidRPr="00393D47" w:rsidRDefault="00E91A05" w:rsidP="000C4015">
      <w:pPr>
        <w:rPr>
          <w:rFonts w:ascii="Times New Roman" w:hAnsi="Times New Roman"/>
        </w:rPr>
      </w:pPr>
    </w:p>
    <w:p w:rsidR="00393D47" w:rsidRPr="00C2098F" w:rsidRDefault="00EC662F" w:rsidP="00C2098F">
      <w:pPr>
        <w:spacing w:after="0"/>
        <w:jc w:val="center"/>
        <w:rPr>
          <w:rFonts w:ascii="Times New Roman" w:hAnsi="Times New Roman"/>
          <w:b/>
          <w:i/>
        </w:rPr>
      </w:pPr>
      <w:r w:rsidRPr="00C2098F">
        <w:rPr>
          <w:rFonts w:ascii="Times New Roman" w:hAnsi="Times New Roman"/>
          <w:b/>
          <w:i/>
          <w:bdr w:val="single" w:sz="4" w:space="0" w:color="auto"/>
        </w:rPr>
        <w:lastRenderedPageBreak/>
        <w:t>Délibération n° 2018/34/02</w:t>
      </w:r>
    </w:p>
    <w:p w:rsidR="00EC662F" w:rsidRDefault="00EC662F" w:rsidP="00EC662F">
      <w:pPr>
        <w:spacing w:after="0"/>
        <w:rPr>
          <w:rFonts w:ascii="Times New Roman" w:hAnsi="Times New Roman"/>
        </w:rPr>
      </w:pPr>
    </w:p>
    <w:p w:rsidR="00EC662F" w:rsidRPr="00C2098F" w:rsidRDefault="00EC662F" w:rsidP="00EC662F">
      <w:pPr>
        <w:spacing w:after="0"/>
        <w:rPr>
          <w:rFonts w:ascii="Times New Roman" w:hAnsi="Times New Roman"/>
          <w:b/>
          <w:u w:val="single"/>
        </w:rPr>
      </w:pPr>
      <w:r w:rsidRPr="00C2098F">
        <w:rPr>
          <w:rFonts w:ascii="Times New Roman" w:hAnsi="Times New Roman"/>
          <w:b/>
          <w:u w:val="single"/>
        </w:rPr>
        <w:t>CONVENTION DE PARTENARIAT POUR LA REALISATION D’UN PARCOURS VIDEO-GUIDE</w:t>
      </w:r>
    </w:p>
    <w:p w:rsidR="00A86235" w:rsidRDefault="00EC662F" w:rsidP="00EC662F">
      <w:pPr>
        <w:spacing w:after="0"/>
        <w:rPr>
          <w:rFonts w:ascii="Times New Roman" w:hAnsi="Times New Roman"/>
        </w:rPr>
      </w:pPr>
      <w:r>
        <w:rPr>
          <w:rFonts w:ascii="Times New Roman" w:hAnsi="Times New Roman"/>
        </w:rPr>
        <w:t>Le maire donne ensuit</w:t>
      </w:r>
      <w:r w:rsidR="00A86235">
        <w:rPr>
          <w:rFonts w:ascii="Times New Roman" w:hAnsi="Times New Roman"/>
        </w:rPr>
        <w:t>e</w:t>
      </w:r>
      <w:r>
        <w:rPr>
          <w:rFonts w:ascii="Times New Roman" w:hAnsi="Times New Roman"/>
        </w:rPr>
        <w:t xml:space="preserve"> connaissance du projet de convention de partenariat entre la Région Nouvelle Aquitaine, la commune </w:t>
      </w:r>
      <w:proofErr w:type="gramStart"/>
      <w:r>
        <w:rPr>
          <w:rFonts w:ascii="Times New Roman" w:hAnsi="Times New Roman"/>
        </w:rPr>
        <w:t>d’Angles</w:t>
      </w:r>
      <w:proofErr w:type="gramEnd"/>
      <w:r>
        <w:rPr>
          <w:rFonts w:ascii="Times New Roman" w:hAnsi="Times New Roman"/>
        </w:rPr>
        <w:t>-sur-l’Anglin</w:t>
      </w:r>
      <w:r w:rsidR="00A86235">
        <w:rPr>
          <w:rFonts w:ascii="Times New Roman" w:hAnsi="Times New Roman"/>
        </w:rPr>
        <w:t>, l’Office de Tourisme du Châtelleraudais et la communauté d’agglomération Grand Châtellerault, pour la réalisation d’un parcours vidéo-guide.</w:t>
      </w:r>
    </w:p>
    <w:p w:rsidR="00A86235" w:rsidRDefault="00A86235" w:rsidP="00EC662F">
      <w:pPr>
        <w:spacing w:after="0"/>
        <w:rPr>
          <w:rFonts w:ascii="Times New Roman" w:hAnsi="Times New Roman"/>
        </w:rPr>
      </w:pPr>
      <w:r>
        <w:rPr>
          <w:rFonts w:ascii="Times New Roman" w:hAnsi="Times New Roman"/>
        </w:rPr>
        <w:t xml:space="preserve">En raison de la richesse de son patrimoine, la commune </w:t>
      </w:r>
      <w:proofErr w:type="gramStart"/>
      <w:r>
        <w:rPr>
          <w:rFonts w:ascii="Times New Roman" w:hAnsi="Times New Roman"/>
        </w:rPr>
        <w:t>d’Angles</w:t>
      </w:r>
      <w:proofErr w:type="gramEnd"/>
      <w:r>
        <w:rPr>
          <w:rFonts w:ascii="Times New Roman" w:hAnsi="Times New Roman"/>
        </w:rPr>
        <w:t>-sur-l’Anglin a été r</w:t>
      </w:r>
      <w:r w:rsidR="00C43657">
        <w:rPr>
          <w:rFonts w:ascii="Times New Roman" w:hAnsi="Times New Roman"/>
        </w:rPr>
        <w:t>etenue pour la réalisation d’un</w:t>
      </w:r>
      <w:r w:rsidR="00AB794D">
        <w:rPr>
          <w:rFonts w:ascii="Times New Roman" w:hAnsi="Times New Roman"/>
        </w:rPr>
        <w:t xml:space="preserve"> </w:t>
      </w:r>
      <w:r>
        <w:rPr>
          <w:rFonts w:ascii="Times New Roman" w:hAnsi="Times New Roman"/>
        </w:rPr>
        <w:t>tel outil multimédia.</w:t>
      </w:r>
    </w:p>
    <w:p w:rsidR="006817DB" w:rsidRDefault="006817DB" w:rsidP="00EC662F">
      <w:pPr>
        <w:spacing w:after="0"/>
        <w:rPr>
          <w:rFonts w:ascii="Times New Roman" w:hAnsi="Times New Roman"/>
        </w:rPr>
      </w:pPr>
      <w:r>
        <w:rPr>
          <w:rFonts w:ascii="Times New Roman" w:hAnsi="Times New Roman"/>
        </w:rPr>
        <w:t>Les modalités de ce partenariat sont les suivantes :</w:t>
      </w:r>
    </w:p>
    <w:p w:rsidR="00C47BC9" w:rsidRPr="00C47BC9" w:rsidRDefault="00C47BC9" w:rsidP="00C47BC9">
      <w:pPr>
        <w:spacing w:after="0" w:line="288" w:lineRule="auto"/>
        <w:jc w:val="both"/>
        <w:rPr>
          <w:rFonts w:ascii="Times New Roman" w:hAnsi="Times New Roman"/>
          <w:b/>
          <w:i/>
        </w:rPr>
      </w:pPr>
      <w:r w:rsidRPr="00C47BC9">
        <w:rPr>
          <w:rFonts w:ascii="Times New Roman" w:hAnsi="Times New Roman"/>
          <w:b/>
          <w:i/>
        </w:rPr>
        <w:t>Entre</w:t>
      </w:r>
    </w:p>
    <w:p w:rsidR="00C47BC9" w:rsidRPr="00C47BC9" w:rsidRDefault="00C47BC9" w:rsidP="00C47BC9">
      <w:pPr>
        <w:spacing w:after="0" w:line="288" w:lineRule="auto"/>
        <w:jc w:val="both"/>
        <w:rPr>
          <w:rFonts w:ascii="Times New Roman" w:hAnsi="Times New Roman"/>
          <w:b/>
          <w:i/>
        </w:rPr>
      </w:pPr>
      <w:r w:rsidRPr="00C47BC9">
        <w:rPr>
          <w:rFonts w:ascii="Times New Roman" w:hAnsi="Times New Roman"/>
          <w:i/>
        </w:rPr>
        <w:t xml:space="preserve">La Région Nouvelle Aquitaine représentée par son Président, </w:t>
      </w:r>
      <w:r w:rsidRPr="00C47BC9">
        <w:rPr>
          <w:rFonts w:ascii="Times New Roman" w:hAnsi="Times New Roman"/>
          <w:b/>
          <w:i/>
        </w:rPr>
        <w:t>Monsieur Alain ROUSSET,</w:t>
      </w:r>
    </w:p>
    <w:p w:rsidR="00C47BC9" w:rsidRPr="00C47BC9" w:rsidRDefault="00C47BC9" w:rsidP="00C47BC9">
      <w:pPr>
        <w:spacing w:after="0" w:line="288" w:lineRule="auto"/>
        <w:jc w:val="both"/>
        <w:rPr>
          <w:rFonts w:ascii="Times New Roman" w:hAnsi="Times New Roman"/>
          <w:b/>
          <w:i/>
        </w:rPr>
      </w:pPr>
      <w:r w:rsidRPr="00C47BC9">
        <w:rPr>
          <w:rFonts w:ascii="Times New Roman" w:hAnsi="Times New Roman"/>
          <w:i/>
        </w:rPr>
        <w:t xml:space="preserve">La commune d’Angles sur l’Anglin, représentée par son Maire, </w:t>
      </w:r>
      <w:r w:rsidRPr="00C47BC9">
        <w:rPr>
          <w:rFonts w:ascii="Times New Roman" w:hAnsi="Times New Roman"/>
          <w:b/>
          <w:i/>
        </w:rPr>
        <w:t>Monsieur Jean-Michel TARDIF,</w:t>
      </w:r>
    </w:p>
    <w:p w:rsidR="00C47BC9" w:rsidRPr="00C47BC9" w:rsidRDefault="00C47BC9" w:rsidP="00C47BC9">
      <w:pPr>
        <w:spacing w:after="0" w:line="288" w:lineRule="auto"/>
        <w:jc w:val="both"/>
        <w:rPr>
          <w:rFonts w:ascii="Times New Roman" w:hAnsi="Times New Roman"/>
          <w:b/>
          <w:i/>
        </w:rPr>
      </w:pPr>
      <w:r w:rsidRPr="00C47BC9">
        <w:rPr>
          <w:rFonts w:ascii="Times New Roman" w:hAnsi="Times New Roman"/>
          <w:i/>
        </w:rPr>
        <w:t xml:space="preserve">L’Office de tourisme du Châtelleraudais, représenté par sa Responsable d’agence, </w:t>
      </w:r>
      <w:r w:rsidRPr="00C47BC9">
        <w:rPr>
          <w:rFonts w:ascii="Times New Roman" w:hAnsi="Times New Roman"/>
          <w:b/>
          <w:i/>
        </w:rPr>
        <w:t>Madame Véronique BOIREL,</w:t>
      </w:r>
    </w:p>
    <w:p w:rsidR="00C47BC9" w:rsidRPr="00C47BC9" w:rsidRDefault="00C47BC9" w:rsidP="00C47BC9">
      <w:pPr>
        <w:spacing w:after="0" w:line="288" w:lineRule="auto"/>
        <w:jc w:val="both"/>
        <w:rPr>
          <w:rFonts w:ascii="Times New Roman" w:hAnsi="Times New Roman"/>
          <w:b/>
          <w:i/>
        </w:rPr>
      </w:pPr>
      <w:r w:rsidRPr="00C47BC9">
        <w:rPr>
          <w:rFonts w:ascii="Times New Roman" w:hAnsi="Times New Roman"/>
          <w:i/>
        </w:rPr>
        <w:t xml:space="preserve">La Communauté d’Agglomération du Grand-Châtellerault via son Pays d’art et d’histoire du Châtelleraudais, représenté par son Président, </w:t>
      </w:r>
      <w:r w:rsidRPr="00C47BC9">
        <w:rPr>
          <w:rFonts w:ascii="Times New Roman" w:hAnsi="Times New Roman"/>
          <w:b/>
          <w:i/>
        </w:rPr>
        <w:t xml:space="preserve">Monsieur Jean-Pierre Abelin, </w:t>
      </w:r>
    </w:p>
    <w:p w:rsidR="00C47BC9" w:rsidRPr="00C47BC9" w:rsidRDefault="00C47BC9" w:rsidP="00C47BC9">
      <w:pPr>
        <w:spacing w:after="0" w:line="288" w:lineRule="auto"/>
        <w:jc w:val="both"/>
        <w:rPr>
          <w:rFonts w:ascii="Times New Roman" w:hAnsi="Times New Roman"/>
          <w:b/>
          <w:i/>
        </w:rPr>
      </w:pPr>
      <w:r w:rsidRPr="00C47BC9">
        <w:rPr>
          <w:rFonts w:ascii="Times New Roman" w:hAnsi="Times New Roman"/>
          <w:b/>
          <w:i/>
        </w:rPr>
        <w:t>Il est convenu ce qui suit</w:t>
      </w:r>
    </w:p>
    <w:p w:rsidR="00C47BC9" w:rsidRPr="00C47BC9" w:rsidRDefault="00C47BC9" w:rsidP="00C47BC9">
      <w:pPr>
        <w:spacing w:after="0" w:line="288" w:lineRule="auto"/>
        <w:jc w:val="center"/>
        <w:rPr>
          <w:rFonts w:ascii="Times New Roman" w:hAnsi="Times New Roman"/>
          <w:b/>
          <w:i/>
        </w:rPr>
      </w:pPr>
      <w:r w:rsidRPr="00C47BC9">
        <w:rPr>
          <w:rFonts w:ascii="Times New Roman" w:hAnsi="Times New Roman"/>
          <w:b/>
          <w:i/>
        </w:rPr>
        <w:t>PREAMBULE</w:t>
      </w:r>
    </w:p>
    <w:p w:rsidR="00C47BC9" w:rsidRPr="00C47BC9" w:rsidRDefault="00C47BC9" w:rsidP="00C47BC9">
      <w:pPr>
        <w:spacing w:after="0" w:line="288" w:lineRule="auto"/>
        <w:ind w:firstLine="709"/>
        <w:jc w:val="both"/>
        <w:rPr>
          <w:rFonts w:ascii="Times New Roman" w:hAnsi="Times New Roman"/>
          <w:bCs/>
          <w:i/>
        </w:rPr>
      </w:pPr>
      <w:r w:rsidRPr="00C47BC9">
        <w:rPr>
          <w:rFonts w:ascii="Times New Roman" w:hAnsi="Times New Roman"/>
          <w:bCs/>
          <w:i/>
        </w:rPr>
        <w:t>Le développement exponentiel des smartphones et tablettes numériques au cours des dix dernières années a généré de nouvelles pratiques en termes de visites guidées. Le visiteur peut désormais recevoir sur son téléphone portable, de manière instantanée et attractive, des éléments multimédia (audio, photo, vidéo) qui lui permettent de mieux comprendre le site qu’il visite.</w:t>
      </w:r>
    </w:p>
    <w:p w:rsidR="00C47BC9" w:rsidRPr="00C47BC9" w:rsidRDefault="00C47BC9" w:rsidP="00C47BC9">
      <w:pPr>
        <w:spacing w:before="120" w:after="0" w:line="288" w:lineRule="auto"/>
        <w:ind w:firstLine="709"/>
        <w:jc w:val="both"/>
        <w:rPr>
          <w:rFonts w:ascii="Times New Roman" w:hAnsi="Times New Roman"/>
          <w:bCs/>
          <w:i/>
        </w:rPr>
      </w:pPr>
      <w:r w:rsidRPr="00C47BC9">
        <w:rPr>
          <w:rFonts w:ascii="Times New Roman" w:hAnsi="Times New Roman"/>
          <w:bCs/>
          <w:i/>
        </w:rPr>
        <w:t xml:space="preserve">Aussi, un outil multimédia de valorisation du patrimoine de type </w:t>
      </w:r>
      <w:proofErr w:type="spellStart"/>
      <w:r w:rsidRPr="00C47BC9">
        <w:rPr>
          <w:rFonts w:ascii="Times New Roman" w:hAnsi="Times New Roman"/>
          <w:bCs/>
          <w:i/>
        </w:rPr>
        <w:t>vidéoguide</w:t>
      </w:r>
      <w:proofErr w:type="spellEnd"/>
      <w:r w:rsidRPr="00C47BC9">
        <w:rPr>
          <w:rFonts w:ascii="Times New Roman" w:hAnsi="Times New Roman"/>
          <w:bCs/>
          <w:i/>
        </w:rPr>
        <w:t xml:space="preserve"> a été créé par la Région Limousin sous la forme d’un site internet et d’une application mobile, aujourd’hui étendus par la Région Nouvelle-Aquitaine au périmètre de son grand territoire. Pour permettre à l’outil de s’enrichir de 3 nouveaux parcours par an, des partenariats sont mis en place avec des collectivités, groupements de communes ou associations qui ont réalisé des études de leur patrimoine et souhaitent le valoriser.</w:t>
      </w:r>
    </w:p>
    <w:p w:rsidR="00C47BC9" w:rsidRPr="00C47BC9" w:rsidRDefault="00C47BC9" w:rsidP="00C47BC9">
      <w:pPr>
        <w:spacing w:before="120" w:after="0" w:line="240" w:lineRule="auto"/>
        <w:ind w:firstLine="709"/>
        <w:jc w:val="both"/>
        <w:rPr>
          <w:rFonts w:ascii="Times New Roman" w:hAnsi="Times New Roman"/>
          <w:bCs/>
          <w:i/>
        </w:rPr>
      </w:pPr>
    </w:p>
    <w:p w:rsidR="00C47BC9" w:rsidRPr="00C47BC9" w:rsidRDefault="00C47BC9" w:rsidP="00C47BC9">
      <w:pPr>
        <w:numPr>
          <w:ilvl w:val="0"/>
          <w:numId w:val="4"/>
        </w:numPr>
        <w:tabs>
          <w:tab w:val="clear" w:pos="720"/>
          <w:tab w:val="num" w:pos="284"/>
        </w:tabs>
        <w:spacing w:after="0" w:line="240" w:lineRule="auto"/>
        <w:ind w:hanging="720"/>
        <w:jc w:val="both"/>
        <w:rPr>
          <w:rFonts w:ascii="Times New Roman" w:hAnsi="Times New Roman"/>
          <w:b/>
          <w:i/>
        </w:rPr>
      </w:pPr>
      <w:r w:rsidRPr="00C47BC9">
        <w:rPr>
          <w:rFonts w:ascii="Times New Roman" w:hAnsi="Times New Roman"/>
          <w:b/>
          <w:i/>
        </w:rPr>
        <w:t>CONTEXTE</w:t>
      </w:r>
    </w:p>
    <w:p w:rsidR="00C47BC9" w:rsidRPr="00C47BC9" w:rsidRDefault="00C47BC9" w:rsidP="00C47BC9">
      <w:pPr>
        <w:pStyle w:val="NormalWeb"/>
        <w:spacing w:before="0" w:beforeAutospacing="0" w:after="0"/>
        <w:ind w:firstLine="709"/>
        <w:jc w:val="both"/>
        <w:rPr>
          <w:i/>
          <w:sz w:val="22"/>
          <w:szCs w:val="22"/>
        </w:rPr>
      </w:pPr>
      <w:r w:rsidRPr="00C47BC9">
        <w:rPr>
          <w:i/>
          <w:sz w:val="22"/>
          <w:szCs w:val="22"/>
        </w:rPr>
        <w:t xml:space="preserve">Siège d'une ancienne baronnie, </w:t>
      </w:r>
      <w:proofErr w:type="spellStart"/>
      <w:r w:rsidRPr="00C47BC9">
        <w:rPr>
          <w:i/>
          <w:sz w:val="22"/>
          <w:szCs w:val="22"/>
        </w:rPr>
        <w:t>Angles-sur-l'Anglin</w:t>
      </w:r>
      <w:proofErr w:type="spellEnd"/>
      <w:r w:rsidRPr="00C47BC9">
        <w:rPr>
          <w:i/>
          <w:sz w:val="22"/>
          <w:szCs w:val="22"/>
        </w:rPr>
        <w:t xml:space="preserve"> présente un patrimoine riche et varié, site préhistorique du Roc aux Sorciers, château et bourg médiévaux, broderies à jours d'Angles..., qui lui a permis de répondre aux critères d'adhésion de l'association "Les plus beaux villages de France".</w:t>
      </w:r>
    </w:p>
    <w:p w:rsidR="00C47BC9" w:rsidRPr="00C47BC9" w:rsidRDefault="00C47BC9" w:rsidP="00C47BC9">
      <w:pPr>
        <w:pStyle w:val="NormalWeb"/>
        <w:spacing w:before="0" w:beforeAutospacing="0" w:after="0" w:line="276" w:lineRule="auto"/>
        <w:ind w:firstLine="709"/>
        <w:jc w:val="both"/>
        <w:rPr>
          <w:i/>
          <w:sz w:val="22"/>
          <w:szCs w:val="22"/>
        </w:rPr>
      </w:pPr>
      <w:r w:rsidRPr="00C47BC9">
        <w:rPr>
          <w:i/>
          <w:sz w:val="22"/>
          <w:szCs w:val="22"/>
        </w:rPr>
        <w:t xml:space="preserve">La commune </w:t>
      </w:r>
      <w:proofErr w:type="gramStart"/>
      <w:r w:rsidRPr="00C47BC9">
        <w:rPr>
          <w:i/>
          <w:sz w:val="22"/>
          <w:szCs w:val="22"/>
        </w:rPr>
        <w:t>d'Angles</w:t>
      </w:r>
      <w:proofErr w:type="gramEnd"/>
      <w:r w:rsidRPr="00C47BC9">
        <w:rPr>
          <w:i/>
          <w:sz w:val="22"/>
          <w:szCs w:val="22"/>
        </w:rPr>
        <w:t xml:space="preserve">-sur-l'Anglin a fait l'objet d'une pré-étude inventaire dans les années 1970. Une opération d'inventaire complète a ensuite été menée. Commencée par Yann </w:t>
      </w:r>
      <w:proofErr w:type="spellStart"/>
      <w:r w:rsidRPr="00C47BC9">
        <w:rPr>
          <w:i/>
          <w:sz w:val="22"/>
          <w:szCs w:val="22"/>
        </w:rPr>
        <w:t>Ourry</w:t>
      </w:r>
      <w:proofErr w:type="spellEnd"/>
      <w:r w:rsidRPr="00C47BC9">
        <w:rPr>
          <w:i/>
          <w:sz w:val="22"/>
          <w:szCs w:val="22"/>
        </w:rPr>
        <w:t xml:space="preserve">, chercheur au sein du Service du Patrimoine  et de l’Inventaire (site de Poitiers), elle a été poursuivie par Paul </w:t>
      </w:r>
      <w:proofErr w:type="spellStart"/>
      <w:r w:rsidRPr="00C47BC9">
        <w:rPr>
          <w:i/>
          <w:sz w:val="22"/>
          <w:szCs w:val="22"/>
        </w:rPr>
        <w:t>Maturi</w:t>
      </w:r>
      <w:proofErr w:type="spellEnd"/>
      <w:r w:rsidRPr="00C47BC9">
        <w:rPr>
          <w:i/>
          <w:sz w:val="22"/>
          <w:szCs w:val="22"/>
        </w:rPr>
        <w:t xml:space="preserve">, chargé d'études de l'agglomération Grand Châtellerault, en partenariat avec le  Service du Patrimoine  et de l’Inventaire. </w:t>
      </w:r>
    </w:p>
    <w:p w:rsidR="00C47BC9" w:rsidRPr="00C47BC9" w:rsidRDefault="00C47BC9" w:rsidP="006817DB">
      <w:pPr>
        <w:pStyle w:val="NormalWeb"/>
        <w:spacing w:before="0" w:beforeAutospacing="0" w:after="0" w:line="276" w:lineRule="auto"/>
        <w:ind w:firstLine="709"/>
        <w:jc w:val="both"/>
        <w:rPr>
          <w:i/>
          <w:sz w:val="22"/>
          <w:szCs w:val="22"/>
        </w:rPr>
      </w:pPr>
      <w:r w:rsidRPr="00C47BC9">
        <w:rPr>
          <w:i/>
          <w:sz w:val="22"/>
          <w:szCs w:val="22"/>
        </w:rPr>
        <w:t>Angles sur l’Anglin est caractérisée par son paysage de falaises calcaires, entre lesquelles sillonne la rivière. Ces rochers sont percés de grottes, ou d’abris sous roches où les animaux et les hommes ont pu trouver refuge. Le bâti s’est aggloméré de part et d’autre de l’Anglin. Avec Chauvigny, la forteresse d’Angles était administrée par les évêques de Poitiers jusqu’à la Révolution. La commune a su tirer profit d’une agriculture et d’un artisanat importants pour se développer au 19</w:t>
      </w:r>
      <w:r w:rsidRPr="00C47BC9">
        <w:rPr>
          <w:i/>
          <w:sz w:val="22"/>
          <w:szCs w:val="22"/>
          <w:vertAlign w:val="superscript"/>
        </w:rPr>
        <w:t>ème</w:t>
      </w:r>
      <w:r w:rsidRPr="00C47BC9">
        <w:rPr>
          <w:i/>
          <w:sz w:val="22"/>
          <w:szCs w:val="22"/>
        </w:rPr>
        <w:t xml:space="preserve"> siècle. </w:t>
      </w:r>
    </w:p>
    <w:p w:rsidR="00C47BC9" w:rsidRPr="00C47BC9" w:rsidRDefault="00C47BC9" w:rsidP="00C47BC9">
      <w:pPr>
        <w:spacing w:before="120" w:after="0" w:line="288" w:lineRule="auto"/>
        <w:ind w:firstLine="709"/>
        <w:jc w:val="both"/>
        <w:rPr>
          <w:rFonts w:ascii="Times New Roman" w:hAnsi="Times New Roman"/>
          <w:bCs/>
          <w:i/>
        </w:rPr>
      </w:pPr>
      <w:r w:rsidRPr="00C47BC9">
        <w:rPr>
          <w:rFonts w:ascii="Times New Roman" w:hAnsi="Times New Roman"/>
          <w:bCs/>
          <w:i/>
        </w:rPr>
        <w:t xml:space="preserve">La réalisation d’un parcours </w:t>
      </w:r>
      <w:proofErr w:type="spellStart"/>
      <w:r w:rsidRPr="00C47BC9">
        <w:rPr>
          <w:rFonts w:ascii="Times New Roman" w:hAnsi="Times New Roman"/>
          <w:bCs/>
          <w:i/>
        </w:rPr>
        <w:t>Vidéoguide</w:t>
      </w:r>
      <w:proofErr w:type="spellEnd"/>
      <w:r w:rsidRPr="00C47BC9">
        <w:rPr>
          <w:rFonts w:ascii="Times New Roman" w:hAnsi="Times New Roman"/>
          <w:bCs/>
          <w:i/>
        </w:rPr>
        <w:t xml:space="preserve"> sur le bourg d’Angles sur l’Anglin permettrait de proposer aux visiteurs une solution alternative de visite guidée, leur offrant autonomie et souplesse, pour enrichir l’offre déjà proposée par l’Office de Tourisme et la société DELTOUR, qui assure la gestion de la forteresse d’Angles et du centre d’interprétation du Roc aux Sorciers.</w:t>
      </w:r>
    </w:p>
    <w:p w:rsidR="00C47BC9" w:rsidRDefault="00C47BC9" w:rsidP="00C47BC9">
      <w:pPr>
        <w:spacing w:before="120" w:after="0" w:line="240" w:lineRule="auto"/>
        <w:ind w:firstLine="709"/>
        <w:jc w:val="both"/>
        <w:rPr>
          <w:rFonts w:ascii="Times New Roman" w:hAnsi="Times New Roman"/>
          <w:bCs/>
          <w:i/>
        </w:rPr>
      </w:pPr>
    </w:p>
    <w:p w:rsidR="00E91A05" w:rsidRPr="00C47BC9" w:rsidRDefault="00E91A05" w:rsidP="00C47BC9">
      <w:pPr>
        <w:spacing w:before="120" w:after="0" w:line="240" w:lineRule="auto"/>
        <w:ind w:firstLine="709"/>
        <w:jc w:val="both"/>
        <w:rPr>
          <w:rFonts w:ascii="Times New Roman" w:hAnsi="Times New Roman"/>
          <w:bCs/>
          <w:i/>
        </w:rPr>
      </w:pPr>
    </w:p>
    <w:p w:rsidR="00C47BC9" w:rsidRPr="00C47BC9" w:rsidRDefault="00C47BC9" w:rsidP="00C47BC9">
      <w:pPr>
        <w:spacing w:after="0" w:line="288" w:lineRule="auto"/>
        <w:jc w:val="both"/>
        <w:rPr>
          <w:rFonts w:ascii="Times New Roman" w:hAnsi="Times New Roman"/>
          <w:b/>
          <w:bCs/>
          <w:i/>
        </w:rPr>
      </w:pPr>
      <w:r w:rsidRPr="00C47BC9">
        <w:rPr>
          <w:rFonts w:ascii="Times New Roman" w:hAnsi="Times New Roman"/>
          <w:b/>
          <w:i/>
        </w:rPr>
        <w:lastRenderedPageBreak/>
        <w:t xml:space="preserve">2. OBJET DE </w:t>
      </w:r>
      <w:smartTag w:uri="urn:schemas-microsoft-com:office:smarttags" w:element="PersonName">
        <w:smartTagPr>
          <w:attr w:name="ProductID" w:val="LA CONVENTION"/>
        </w:smartTagPr>
        <w:r w:rsidRPr="00C47BC9">
          <w:rPr>
            <w:rFonts w:ascii="Times New Roman" w:hAnsi="Times New Roman"/>
            <w:b/>
            <w:i/>
          </w:rPr>
          <w:t>LA CONVENTION</w:t>
        </w:r>
      </w:smartTag>
    </w:p>
    <w:p w:rsidR="00C47BC9" w:rsidRPr="00C47BC9" w:rsidRDefault="00C47BC9" w:rsidP="00C47BC9">
      <w:pPr>
        <w:spacing w:after="0" w:line="288" w:lineRule="auto"/>
        <w:ind w:firstLine="720"/>
        <w:jc w:val="both"/>
        <w:rPr>
          <w:rFonts w:ascii="Times New Roman" w:hAnsi="Times New Roman"/>
          <w:i/>
        </w:rPr>
      </w:pPr>
      <w:r w:rsidRPr="00C47BC9">
        <w:rPr>
          <w:rFonts w:ascii="Times New Roman" w:hAnsi="Times New Roman"/>
          <w:i/>
        </w:rPr>
        <w:t xml:space="preserve">La présente convention définit les termes du partenariat entre la Région Nouvelle-Aquitaine, </w:t>
      </w:r>
      <w:smartTag w:uri="urn:schemas-microsoft-com:office:smarttags" w:element="PersonName">
        <w:smartTagPr>
          <w:attr w:name="ProductID" w:val="la Commune"/>
        </w:smartTagPr>
        <w:r w:rsidRPr="00C47BC9">
          <w:rPr>
            <w:rFonts w:ascii="Times New Roman" w:hAnsi="Times New Roman"/>
            <w:i/>
          </w:rPr>
          <w:t>la Commune</w:t>
        </w:r>
      </w:smartTag>
      <w:r w:rsidRPr="00C47BC9">
        <w:rPr>
          <w:rFonts w:ascii="Times New Roman" w:hAnsi="Times New Roman"/>
          <w:i/>
        </w:rPr>
        <w:t xml:space="preserve"> </w:t>
      </w:r>
      <w:proofErr w:type="gramStart"/>
      <w:r w:rsidRPr="00C47BC9">
        <w:rPr>
          <w:rFonts w:ascii="Times New Roman" w:hAnsi="Times New Roman"/>
          <w:i/>
        </w:rPr>
        <w:t>de Angles</w:t>
      </w:r>
      <w:proofErr w:type="gramEnd"/>
      <w:r w:rsidRPr="00C47BC9">
        <w:rPr>
          <w:rFonts w:ascii="Times New Roman" w:hAnsi="Times New Roman"/>
          <w:i/>
        </w:rPr>
        <w:t xml:space="preserve"> sur l’Anglin, la Communauté d’Agglomération du Grand-Châtellerault et l’Office de tourisme du Châtelleraudais pour la réalisation d’un parcours de visite multimédia, en version française et anglaise, dans le cadre du projet </w:t>
      </w:r>
      <w:proofErr w:type="spellStart"/>
      <w:r w:rsidRPr="00C47BC9">
        <w:rPr>
          <w:rFonts w:ascii="Times New Roman" w:hAnsi="Times New Roman"/>
          <w:i/>
        </w:rPr>
        <w:t>Vidéoguide</w:t>
      </w:r>
      <w:proofErr w:type="spellEnd"/>
      <w:r w:rsidRPr="00C47BC9">
        <w:rPr>
          <w:rFonts w:ascii="Times New Roman" w:hAnsi="Times New Roman"/>
          <w:i/>
        </w:rPr>
        <w:t xml:space="preserve"> Nouvelle-Aquitaine. </w:t>
      </w:r>
    </w:p>
    <w:p w:rsidR="00C47BC9" w:rsidRPr="00C47BC9" w:rsidRDefault="00C47BC9" w:rsidP="00311833">
      <w:pPr>
        <w:spacing w:after="0" w:line="240" w:lineRule="auto"/>
        <w:jc w:val="both"/>
        <w:rPr>
          <w:rFonts w:ascii="Times New Roman" w:hAnsi="Times New Roman"/>
          <w:b/>
          <w:i/>
        </w:rPr>
      </w:pPr>
    </w:p>
    <w:p w:rsidR="00C47BC9" w:rsidRPr="00C47BC9" w:rsidRDefault="00C47BC9" w:rsidP="00C47BC9">
      <w:pPr>
        <w:spacing w:after="0" w:line="288" w:lineRule="auto"/>
        <w:jc w:val="both"/>
        <w:rPr>
          <w:rFonts w:ascii="Times New Roman" w:hAnsi="Times New Roman"/>
          <w:b/>
          <w:bCs/>
          <w:i/>
        </w:rPr>
      </w:pPr>
      <w:r w:rsidRPr="00C47BC9">
        <w:rPr>
          <w:rFonts w:ascii="Times New Roman" w:hAnsi="Times New Roman"/>
          <w:b/>
          <w:i/>
        </w:rPr>
        <w:t>3. ECHEANCIER</w:t>
      </w:r>
    </w:p>
    <w:p w:rsidR="00C47BC9" w:rsidRPr="00C47BC9" w:rsidRDefault="00C47BC9" w:rsidP="00C47BC9">
      <w:pPr>
        <w:pStyle w:val="CorpsRapport"/>
        <w:spacing w:before="0"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Ce parcours sera réalisé pour une mise en place à l’été 2018.</w:t>
      </w:r>
    </w:p>
    <w:p w:rsidR="00311833" w:rsidRDefault="00311833" w:rsidP="00311833">
      <w:pPr>
        <w:pStyle w:val="CorpsRapport"/>
        <w:overflowPunct/>
        <w:autoSpaceDE/>
        <w:autoSpaceDN/>
        <w:adjustRightInd/>
        <w:spacing w:before="0" w:after="0"/>
        <w:ind w:left="-142" w:firstLine="142"/>
        <w:rPr>
          <w:rFonts w:ascii="Times New Roman" w:hAnsi="Times New Roman" w:cs="Times New Roman"/>
          <w:b/>
          <w:i/>
          <w:sz w:val="22"/>
          <w:szCs w:val="22"/>
        </w:rPr>
      </w:pPr>
    </w:p>
    <w:p w:rsidR="00C47BC9" w:rsidRPr="00C47BC9" w:rsidRDefault="00C47BC9" w:rsidP="00C47BC9">
      <w:pPr>
        <w:pStyle w:val="CorpsRapport"/>
        <w:overflowPunct/>
        <w:autoSpaceDE/>
        <w:autoSpaceDN/>
        <w:adjustRightInd/>
        <w:spacing w:before="0" w:after="0" w:line="288" w:lineRule="auto"/>
        <w:ind w:left="-142" w:firstLine="142"/>
        <w:rPr>
          <w:rFonts w:ascii="Times New Roman" w:hAnsi="Times New Roman" w:cs="Times New Roman"/>
          <w:b/>
          <w:i/>
          <w:sz w:val="22"/>
          <w:szCs w:val="22"/>
        </w:rPr>
      </w:pPr>
      <w:r w:rsidRPr="00C47BC9">
        <w:rPr>
          <w:rFonts w:ascii="Times New Roman" w:hAnsi="Times New Roman" w:cs="Times New Roman"/>
          <w:b/>
          <w:i/>
          <w:sz w:val="22"/>
          <w:szCs w:val="22"/>
        </w:rPr>
        <w:t>4. MOYENS HUMAINS ET MATERIELS</w:t>
      </w:r>
    </w:p>
    <w:p w:rsidR="00C47BC9" w:rsidRPr="00C47BC9" w:rsidRDefault="00C47BC9" w:rsidP="00C47BC9">
      <w:pPr>
        <w:pStyle w:val="CorpsRapport"/>
        <w:overflowPunct/>
        <w:autoSpaceDE/>
        <w:autoSpaceDN/>
        <w:adjustRightInd/>
        <w:spacing w:before="0"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 xml:space="preserve">Chacun des partenaires s’engage à contribuer à l’opération par les moyens énoncés ci-dessous. La participation de chaque partenaire au projet sera signalée par la présence du logo de chacun sur tous les documents de communication liés au parcours </w:t>
      </w:r>
      <w:proofErr w:type="spellStart"/>
      <w:r w:rsidRPr="00C47BC9">
        <w:rPr>
          <w:rFonts w:ascii="Times New Roman" w:hAnsi="Times New Roman" w:cs="Times New Roman"/>
          <w:i/>
          <w:sz w:val="22"/>
          <w:szCs w:val="22"/>
        </w:rPr>
        <w:t>Vidéoguide</w:t>
      </w:r>
      <w:proofErr w:type="spellEnd"/>
      <w:r w:rsidRPr="00C47BC9">
        <w:rPr>
          <w:rFonts w:ascii="Times New Roman" w:hAnsi="Times New Roman" w:cs="Times New Roman"/>
          <w:i/>
          <w:sz w:val="22"/>
          <w:szCs w:val="22"/>
        </w:rPr>
        <w:t xml:space="preserve">, ainsi que sur les pages du site internet </w:t>
      </w:r>
      <w:proofErr w:type="spellStart"/>
      <w:r w:rsidRPr="00C47BC9">
        <w:rPr>
          <w:rFonts w:ascii="Times New Roman" w:hAnsi="Times New Roman" w:cs="Times New Roman"/>
          <w:i/>
          <w:sz w:val="22"/>
          <w:szCs w:val="22"/>
        </w:rPr>
        <w:t>Vidéoguide</w:t>
      </w:r>
      <w:proofErr w:type="spellEnd"/>
      <w:r w:rsidRPr="00C47BC9">
        <w:rPr>
          <w:rFonts w:ascii="Times New Roman" w:hAnsi="Times New Roman" w:cs="Times New Roman"/>
          <w:i/>
          <w:sz w:val="22"/>
          <w:szCs w:val="22"/>
        </w:rPr>
        <w:t xml:space="preserve"> Nouvelle-Aquitaine consacrées à ce parcours et sur la page « crédits » de l’application mobile </w:t>
      </w:r>
      <w:proofErr w:type="spellStart"/>
      <w:r w:rsidRPr="00C47BC9">
        <w:rPr>
          <w:rFonts w:ascii="Times New Roman" w:hAnsi="Times New Roman" w:cs="Times New Roman"/>
          <w:i/>
          <w:sz w:val="22"/>
          <w:szCs w:val="22"/>
        </w:rPr>
        <w:t>Vidéoguide</w:t>
      </w:r>
      <w:proofErr w:type="spellEnd"/>
      <w:r w:rsidRPr="00C47BC9">
        <w:rPr>
          <w:rFonts w:ascii="Times New Roman" w:hAnsi="Times New Roman" w:cs="Times New Roman"/>
          <w:i/>
          <w:sz w:val="22"/>
          <w:szCs w:val="22"/>
        </w:rPr>
        <w:t xml:space="preserve"> Nouvelle-Aquitaine.</w:t>
      </w:r>
    </w:p>
    <w:p w:rsidR="00C47BC9" w:rsidRPr="00C47BC9" w:rsidRDefault="00C47BC9" w:rsidP="00C47BC9">
      <w:pPr>
        <w:pStyle w:val="CorpsRapport"/>
        <w:overflowPunct/>
        <w:autoSpaceDE/>
        <w:autoSpaceDN/>
        <w:adjustRightInd/>
        <w:spacing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En outre, la société DELTOUR participera à l’écriture et à la validation des contenus du parcours sur les sujets qui la concerne.</w:t>
      </w:r>
    </w:p>
    <w:p w:rsidR="00C47BC9" w:rsidRPr="00C47BC9" w:rsidRDefault="00C47BC9" w:rsidP="00C47BC9">
      <w:pPr>
        <w:pStyle w:val="CorpsRapport"/>
        <w:spacing w:after="0" w:line="288" w:lineRule="auto"/>
        <w:ind w:firstLine="720"/>
        <w:rPr>
          <w:rFonts w:ascii="Times New Roman" w:hAnsi="Times New Roman" w:cs="Times New Roman"/>
          <w:b/>
          <w:i/>
          <w:sz w:val="22"/>
          <w:szCs w:val="22"/>
        </w:rPr>
      </w:pPr>
      <w:r w:rsidRPr="00C47BC9">
        <w:rPr>
          <w:rFonts w:ascii="Times New Roman" w:hAnsi="Times New Roman" w:cs="Times New Roman"/>
          <w:b/>
          <w:i/>
          <w:sz w:val="22"/>
          <w:szCs w:val="22"/>
        </w:rPr>
        <w:t xml:space="preserve">4.1 Région Nouvelle-Aquitaine </w:t>
      </w:r>
    </w:p>
    <w:p w:rsidR="00C47BC9" w:rsidRPr="00C47BC9" w:rsidRDefault="00C47BC9" w:rsidP="00C47BC9">
      <w:pPr>
        <w:spacing w:after="0" w:line="288" w:lineRule="auto"/>
        <w:ind w:firstLine="720"/>
        <w:jc w:val="both"/>
        <w:rPr>
          <w:rFonts w:ascii="Times New Roman" w:hAnsi="Times New Roman"/>
          <w:bCs/>
          <w:i/>
        </w:rPr>
      </w:pPr>
      <w:r w:rsidRPr="00C47BC9">
        <w:rPr>
          <w:rFonts w:ascii="Times New Roman" w:hAnsi="Times New Roman"/>
          <w:bCs/>
          <w:i/>
        </w:rPr>
        <w:t>La Région Nouvelle-Aquitaine, Service du Patrimoine et de l’Inventaire du site de Limoges, met à disposition les moyens suivants :</w:t>
      </w:r>
    </w:p>
    <w:p w:rsidR="00C47BC9" w:rsidRPr="00C47BC9" w:rsidRDefault="00C47BC9" w:rsidP="00311833">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 xml:space="preserve">le site internet et l’application mobile </w:t>
      </w:r>
      <w:proofErr w:type="spellStart"/>
      <w:r w:rsidRPr="00C47BC9">
        <w:rPr>
          <w:rFonts w:ascii="Times New Roman" w:hAnsi="Times New Roman"/>
          <w:bCs/>
          <w:i/>
        </w:rPr>
        <w:t>Vidéoguide</w:t>
      </w:r>
      <w:proofErr w:type="spellEnd"/>
      <w:r w:rsidRPr="00C47BC9">
        <w:rPr>
          <w:rFonts w:ascii="Times New Roman" w:hAnsi="Times New Roman"/>
          <w:bCs/>
          <w:i/>
        </w:rPr>
        <w:t xml:space="preserve"> Nouvelle-Aquitaine pour accueillir et diffuser les contenus réalisés,</w:t>
      </w:r>
    </w:p>
    <w:p w:rsidR="00C47BC9" w:rsidRPr="00C47BC9" w:rsidRDefault="00C47BC9" w:rsidP="00311833">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des moyens humains et techniques pour photographier des édifices et des documents d’archives,</w:t>
      </w:r>
    </w:p>
    <w:p w:rsidR="00C47BC9" w:rsidRPr="00C47BC9" w:rsidRDefault="00C47BC9" w:rsidP="00311833">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des moyens humains pour participer à la sélection de documents iconographiques, à la rédaction des commentaires et des synopsis des vidéos et des audioguides, pour réaliser les enregistrements des audioguides et pour coordonner le projet.</w:t>
      </w:r>
    </w:p>
    <w:p w:rsidR="00C47BC9" w:rsidRPr="00C47BC9" w:rsidRDefault="00C47BC9" w:rsidP="00311833">
      <w:pPr>
        <w:spacing w:after="0" w:line="288" w:lineRule="auto"/>
        <w:ind w:left="720"/>
        <w:jc w:val="both"/>
        <w:rPr>
          <w:rFonts w:ascii="Times New Roman" w:hAnsi="Times New Roman"/>
          <w:bCs/>
          <w:i/>
        </w:rPr>
      </w:pPr>
      <w:r w:rsidRPr="00C47BC9">
        <w:rPr>
          <w:rFonts w:ascii="Times New Roman" w:hAnsi="Times New Roman"/>
          <w:bCs/>
          <w:i/>
        </w:rPr>
        <w:t>En outre, la Région Nouvelle Aquitaine s’engage à fournir :</w:t>
      </w:r>
    </w:p>
    <w:p w:rsidR="00C47BC9" w:rsidRPr="00C47BC9" w:rsidRDefault="00C47BC9" w:rsidP="00311833">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 xml:space="preserve">une trame de communication pour promouvoir le parcours </w:t>
      </w:r>
      <w:proofErr w:type="gramStart"/>
      <w:r w:rsidRPr="00C47BC9">
        <w:rPr>
          <w:rFonts w:ascii="Times New Roman" w:hAnsi="Times New Roman"/>
          <w:bCs/>
          <w:i/>
        </w:rPr>
        <w:t>de Angles</w:t>
      </w:r>
      <w:proofErr w:type="gramEnd"/>
      <w:r w:rsidRPr="00C47BC9">
        <w:rPr>
          <w:rFonts w:ascii="Times New Roman" w:hAnsi="Times New Roman"/>
          <w:bCs/>
          <w:i/>
        </w:rPr>
        <w:t xml:space="preserve"> sur l’Anglin (boîte à outil incluant notamment des flyers type carte postale publicitaire) prête à être éditée et diffusée par l’Office de tourisme,</w:t>
      </w:r>
    </w:p>
    <w:p w:rsidR="00C47BC9" w:rsidRPr="00C47BC9" w:rsidRDefault="00C47BC9" w:rsidP="00311833">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 xml:space="preserve">des affiches et dépliants de promotion de l’outil </w:t>
      </w:r>
      <w:proofErr w:type="spellStart"/>
      <w:r w:rsidRPr="00C47BC9">
        <w:rPr>
          <w:rFonts w:ascii="Times New Roman" w:hAnsi="Times New Roman"/>
          <w:bCs/>
          <w:i/>
        </w:rPr>
        <w:t>Vidéoguide</w:t>
      </w:r>
      <w:proofErr w:type="spellEnd"/>
      <w:r w:rsidRPr="00C47BC9">
        <w:rPr>
          <w:rFonts w:ascii="Times New Roman" w:hAnsi="Times New Roman"/>
          <w:bCs/>
          <w:i/>
        </w:rPr>
        <w:t xml:space="preserve"> Nouvelle-Aquitaine prêts à être diffusés, ainsi que d’autres supports de communication qui pourront être mis en place ultérieurement.</w:t>
      </w:r>
    </w:p>
    <w:p w:rsidR="00C47BC9" w:rsidRPr="00C47BC9" w:rsidRDefault="00C47BC9" w:rsidP="00C47BC9">
      <w:pPr>
        <w:spacing w:after="0" w:line="288" w:lineRule="auto"/>
        <w:ind w:left="360"/>
        <w:jc w:val="both"/>
        <w:rPr>
          <w:rFonts w:ascii="Times New Roman" w:hAnsi="Times New Roman"/>
          <w:bCs/>
          <w:i/>
        </w:rPr>
      </w:pPr>
      <w:r w:rsidRPr="00C47BC9">
        <w:rPr>
          <w:rFonts w:ascii="Times New Roman" w:hAnsi="Times New Roman"/>
          <w:bCs/>
          <w:i/>
        </w:rPr>
        <w:tab/>
      </w:r>
    </w:p>
    <w:p w:rsidR="00C47BC9" w:rsidRPr="00C47BC9" w:rsidRDefault="00C47BC9" w:rsidP="00C47BC9">
      <w:pPr>
        <w:spacing w:after="0" w:line="288" w:lineRule="auto"/>
        <w:ind w:firstLine="360"/>
        <w:jc w:val="both"/>
        <w:rPr>
          <w:rFonts w:ascii="Times New Roman" w:hAnsi="Times New Roman"/>
          <w:bCs/>
          <w:i/>
        </w:rPr>
      </w:pPr>
      <w:r w:rsidRPr="00C47BC9">
        <w:rPr>
          <w:rFonts w:ascii="Times New Roman" w:hAnsi="Times New Roman"/>
          <w:bCs/>
          <w:i/>
        </w:rPr>
        <w:tab/>
        <w:t>Enfin, la Région Nouvelle-Aquitaine prend à sa charge les frais suivants :</w:t>
      </w:r>
    </w:p>
    <w:p w:rsidR="00C47BC9" w:rsidRPr="00C47BC9" w:rsidRDefault="00C47BC9" w:rsidP="00C47BC9">
      <w:pPr>
        <w:numPr>
          <w:ilvl w:val="0"/>
          <w:numId w:val="3"/>
        </w:numPr>
        <w:spacing w:before="60" w:after="0" w:line="288" w:lineRule="auto"/>
        <w:ind w:left="714" w:hanging="357"/>
        <w:jc w:val="both"/>
        <w:rPr>
          <w:rFonts w:ascii="Times New Roman" w:hAnsi="Times New Roman"/>
          <w:bCs/>
          <w:i/>
        </w:rPr>
      </w:pPr>
      <w:r w:rsidRPr="00C47BC9">
        <w:rPr>
          <w:rFonts w:ascii="Times New Roman" w:hAnsi="Times New Roman"/>
          <w:bCs/>
          <w:i/>
        </w:rPr>
        <w:t xml:space="preserve">les droits d’auteur liés à la diffusion sur le site et l’application </w:t>
      </w:r>
      <w:proofErr w:type="spellStart"/>
      <w:r w:rsidRPr="00C47BC9">
        <w:rPr>
          <w:rFonts w:ascii="Times New Roman" w:hAnsi="Times New Roman"/>
          <w:bCs/>
          <w:i/>
        </w:rPr>
        <w:t>Vidéoguide</w:t>
      </w:r>
      <w:proofErr w:type="spellEnd"/>
      <w:r w:rsidRPr="00C47BC9">
        <w:rPr>
          <w:rFonts w:ascii="Times New Roman" w:hAnsi="Times New Roman"/>
          <w:bCs/>
          <w:i/>
        </w:rPr>
        <w:t xml:space="preserve"> Nouvelle-Aquitaine des images non libres de droit,</w:t>
      </w:r>
    </w:p>
    <w:p w:rsidR="00C47BC9" w:rsidRPr="00C47BC9" w:rsidRDefault="00C47BC9" w:rsidP="00C47BC9">
      <w:pPr>
        <w:numPr>
          <w:ilvl w:val="0"/>
          <w:numId w:val="3"/>
        </w:numPr>
        <w:spacing w:before="60" w:after="0" w:line="288" w:lineRule="auto"/>
        <w:ind w:left="714" w:hanging="357"/>
        <w:jc w:val="both"/>
        <w:rPr>
          <w:rFonts w:ascii="Times New Roman" w:hAnsi="Times New Roman"/>
          <w:bCs/>
          <w:i/>
        </w:rPr>
      </w:pPr>
      <w:r w:rsidRPr="00C47BC9">
        <w:rPr>
          <w:rFonts w:ascii="Times New Roman" w:hAnsi="Times New Roman"/>
          <w:bCs/>
          <w:i/>
        </w:rPr>
        <w:t>le tournage et le montage des séquences vidéo,</w:t>
      </w:r>
    </w:p>
    <w:p w:rsidR="00C47BC9" w:rsidRPr="00C47BC9" w:rsidRDefault="00C47BC9" w:rsidP="00C47BC9">
      <w:pPr>
        <w:pStyle w:val="CorpsRapport"/>
        <w:numPr>
          <w:ilvl w:val="1"/>
          <w:numId w:val="5"/>
        </w:numPr>
        <w:spacing w:after="0" w:line="288" w:lineRule="auto"/>
        <w:ind w:left="1134" w:hanging="414"/>
        <w:rPr>
          <w:rFonts w:ascii="Times New Roman" w:hAnsi="Times New Roman" w:cs="Times New Roman"/>
          <w:b/>
          <w:i/>
          <w:sz w:val="22"/>
          <w:szCs w:val="22"/>
        </w:rPr>
      </w:pPr>
      <w:r w:rsidRPr="00C47BC9">
        <w:rPr>
          <w:rFonts w:ascii="Times New Roman" w:hAnsi="Times New Roman" w:cs="Times New Roman"/>
          <w:b/>
          <w:i/>
          <w:sz w:val="22"/>
          <w:szCs w:val="22"/>
        </w:rPr>
        <w:t>La Commune d’Angles sur Anglin</w:t>
      </w:r>
    </w:p>
    <w:p w:rsidR="00C47BC9" w:rsidRPr="00C47BC9" w:rsidRDefault="00C47BC9" w:rsidP="00C47BC9">
      <w:pPr>
        <w:pStyle w:val="CorpsRapport"/>
        <w:spacing w:before="0"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La Commune d’Angles sur Anglin met à disposition </w:t>
      </w:r>
      <w:r w:rsidRPr="00C47BC9">
        <w:rPr>
          <w:rFonts w:ascii="Times New Roman" w:hAnsi="Times New Roman" w:cs="Times New Roman"/>
          <w:bCs/>
          <w:i/>
          <w:sz w:val="22"/>
          <w:szCs w:val="22"/>
        </w:rPr>
        <w:t xml:space="preserve">la documentation (écrite, iconographique, vidéo ou sonore) dont elle dispose sur le patrimoine concerné. </w:t>
      </w:r>
    </w:p>
    <w:p w:rsidR="00C47BC9" w:rsidRDefault="00C47BC9" w:rsidP="00C47BC9">
      <w:pPr>
        <w:pStyle w:val="CorpsRapport"/>
        <w:spacing w:before="0" w:after="0" w:line="288" w:lineRule="auto"/>
        <w:rPr>
          <w:rFonts w:ascii="Times New Roman" w:hAnsi="Times New Roman" w:cs="Times New Roman"/>
          <w:bCs/>
          <w:i/>
          <w:sz w:val="22"/>
          <w:szCs w:val="22"/>
        </w:rPr>
      </w:pPr>
      <w:r w:rsidRPr="00C47BC9">
        <w:rPr>
          <w:rFonts w:ascii="Times New Roman" w:hAnsi="Times New Roman" w:cs="Times New Roman"/>
          <w:bCs/>
          <w:i/>
          <w:sz w:val="22"/>
          <w:szCs w:val="22"/>
        </w:rPr>
        <w:t>En outre, elle s’engage à faire la promotion du parcours auprès de la population locale par tous les moyens à sa disposition (notamment site internet et bulletin municipal).</w:t>
      </w:r>
    </w:p>
    <w:p w:rsidR="00311833" w:rsidRDefault="00311833" w:rsidP="00C47BC9">
      <w:pPr>
        <w:pStyle w:val="CorpsRapport"/>
        <w:spacing w:after="0" w:line="288" w:lineRule="auto"/>
        <w:ind w:firstLine="720"/>
        <w:rPr>
          <w:rFonts w:ascii="Times New Roman" w:hAnsi="Times New Roman" w:cs="Times New Roman"/>
          <w:b/>
          <w:i/>
          <w:sz w:val="22"/>
          <w:szCs w:val="22"/>
        </w:rPr>
      </w:pPr>
    </w:p>
    <w:p w:rsidR="00311833" w:rsidRDefault="00311833" w:rsidP="00C47BC9">
      <w:pPr>
        <w:pStyle w:val="CorpsRapport"/>
        <w:spacing w:after="0" w:line="288" w:lineRule="auto"/>
        <w:ind w:firstLine="720"/>
        <w:rPr>
          <w:rFonts w:ascii="Times New Roman" w:hAnsi="Times New Roman" w:cs="Times New Roman"/>
          <w:b/>
          <w:i/>
          <w:sz w:val="22"/>
          <w:szCs w:val="22"/>
        </w:rPr>
      </w:pPr>
    </w:p>
    <w:p w:rsidR="00311833" w:rsidRDefault="00311833" w:rsidP="00C47BC9">
      <w:pPr>
        <w:pStyle w:val="CorpsRapport"/>
        <w:spacing w:after="0" w:line="288" w:lineRule="auto"/>
        <w:ind w:firstLine="720"/>
        <w:rPr>
          <w:rFonts w:ascii="Times New Roman" w:hAnsi="Times New Roman" w:cs="Times New Roman"/>
          <w:b/>
          <w:i/>
          <w:sz w:val="22"/>
          <w:szCs w:val="22"/>
        </w:rPr>
      </w:pPr>
    </w:p>
    <w:p w:rsidR="00C47BC9" w:rsidRPr="00C47BC9" w:rsidRDefault="00C47BC9" w:rsidP="00C47BC9">
      <w:pPr>
        <w:pStyle w:val="CorpsRapport"/>
        <w:spacing w:after="0" w:line="288" w:lineRule="auto"/>
        <w:ind w:firstLine="720"/>
        <w:rPr>
          <w:rFonts w:ascii="Times New Roman" w:hAnsi="Times New Roman" w:cs="Times New Roman"/>
          <w:b/>
          <w:i/>
          <w:sz w:val="22"/>
          <w:szCs w:val="22"/>
        </w:rPr>
      </w:pPr>
      <w:r w:rsidRPr="00C47BC9">
        <w:rPr>
          <w:rFonts w:ascii="Times New Roman" w:hAnsi="Times New Roman" w:cs="Times New Roman"/>
          <w:b/>
          <w:i/>
          <w:sz w:val="22"/>
          <w:szCs w:val="22"/>
        </w:rPr>
        <w:lastRenderedPageBreak/>
        <w:t>4.3 L’Office de tourisme du Châtelleraudais</w:t>
      </w:r>
    </w:p>
    <w:p w:rsidR="00C47BC9" w:rsidRPr="00C47BC9" w:rsidRDefault="00C47BC9" w:rsidP="00C47BC9">
      <w:pPr>
        <w:pStyle w:val="CorpsRapport"/>
        <w:spacing w:before="0" w:after="0" w:line="288" w:lineRule="auto"/>
        <w:ind w:left="708" w:firstLine="12"/>
        <w:rPr>
          <w:rFonts w:ascii="Times New Roman" w:hAnsi="Times New Roman" w:cs="Times New Roman"/>
          <w:i/>
          <w:sz w:val="22"/>
          <w:szCs w:val="22"/>
        </w:rPr>
      </w:pPr>
      <w:r w:rsidRPr="00C47BC9">
        <w:rPr>
          <w:rFonts w:ascii="Times New Roman" w:hAnsi="Times New Roman" w:cs="Times New Roman"/>
          <w:i/>
          <w:sz w:val="22"/>
          <w:szCs w:val="22"/>
        </w:rPr>
        <w:t>L’Office de tourisme du Châtelleraudais met à disposition les moyens suivants :</w:t>
      </w:r>
    </w:p>
    <w:p w:rsidR="00C47BC9" w:rsidRPr="00C47BC9" w:rsidRDefault="00C47BC9" w:rsidP="00C47BC9">
      <w:pPr>
        <w:spacing w:after="0" w:line="288" w:lineRule="auto"/>
        <w:ind w:left="720" w:hanging="363"/>
        <w:jc w:val="both"/>
        <w:rPr>
          <w:rFonts w:ascii="Times New Roman" w:hAnsi="Times New Roman"/>
          <w:bCs/>
          <w:i/>
        </w:rPr>
      </w:pPr>
      <w:r w:rsidRPr="00C47BC9">
        <w:rPr>
          <w:rFonts w:ascii="Times New Roman" w:hAnsi="Times New Roman"/>
          <w:i/>
        </w:rPr>
        <w:t xml:space="preserve">-    </w:t>
      </w:r>
      <w:r w:rsidRPr="00C47BC9">
        <w:rPr>
          <w:rFonts w:ascii="Times New Roman" w:hAnsi="Times New Roman"/>
          <w:bCs/>
          <w:i/>
        </w:rPr>
        <w:t>la documentation (écrite, iconographique, vidéo ou sonore) dont il dispose sur le patrimoine concerné,</w:t>
      </w:r>
    </w:p>
    <w:p w:rsidR="00C47BC9" w:rsidRPr="00C47BC9" w:rsidRDefault="00C47BC9" w:rsidP="00C47BC9">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des moyens humains pour participer à la sélection des points du parcours de visite.</w:t>
      </w:r>
    </w:p>
    <w:p w:rsidR="00C47BC9" w:rsidRPr="00C47BC9" w:rsidRDefault="00C47BC9" w:rsidP="00C47BC9">
      <w:pPr>
        <w:pStyle w:val="CorpsRapport"/>
        <w:spacing w:before="0"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En outre, l’Office de tourisme s’engage à :</w:t>
      </w:r>
    </w:p>
    <w:p w:rsidR="00C47BC9" w:rsidRPr="00C47BC9" w:rsidRDefault="00C47BC9" w:rsidP="00C47BC9">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fournir des informations à jour et des images pour alimenter les rubriques pratiques du site internet et de l’application,</w:t>
      </w:r>
    </w:p>
    <w:p w:rsidR="00C47BC9" w:rsidRPr="00C47BC9" w:rsidRDefault="00C47BC9" w:rsidP="00C47BC9">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 xml:space="preserve">promouvoir l’outil par tous les moyens à sa disposition, notamment en éditant et en diffusant les supports de communication (flyers et affiches) dont la trame est fournie par </w:t>
      </w:r>
      <w:smartTag w:uri="urn:schemas-microsoft-com:office:smarttags" w:element="PersonName">
        <w:smartTagPr>
          <w:attr w:name="ProductID" w:val="la R￩gion"/>
        </w:smartTagPr>
        <w:r w:rsidRPr="00C47BC9">
          <w:rPr>
            <w:rFonts w:ascii="Times New Roman" w:hAnsi="Times New Roman"/>
            <w:bCs/>
            <w:i/>
          </w:rPr>
          <w:t>la Région</w:t>
        </w:r>
      </w:smartTag>
      <w:r w:rsidRPr="00C47BC9">
        <w:rPr>
          <w:rFonts w:ascii="Times New Roman" w:hAnsi="Times New Roman"/>
          <w:bCs/>
          <w:i/>
        </w:rPr>
        <w:t>, mais aussi en relayant l’information sur son site internet et les réseaux sociaux,</w:t>
      </w:r>
    </w:p>
    <w:p w:rsidR="00C47BC9" w:rsidRPr="00C47BC9" w:rsidRDefault="00C47BC9" w:rsidP="00C47BC9">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 xml:space="preserve">maintenir en service une borne </w:t>
      </w:r>
      <w:proofErr w:type="spellStart"/>
      <w:r w:rsidRPr="00C47BC9">
        <w:rPr>
          <w:rFonts w:ascii="Times New Roman" w:hAnsi="Times New Roman"/>
          <w:bCs/>
          <w:i/>
        </w:rPr>
        <w:t>wi-fi</w:t>
      </w:r>
      <w:proofErr w:type="spellEnd"/>
      <w:r w:rsidRPr="00C47BC9">
        <w:rPr>
          <w:rFonts w:ascii="Times New Roman" w:hAnsi="Times New Roman"/>
          <w:bCs/>
          <w:i/>
        </w:rPr>
        <w:t xml:space="preserve"> en accès libre dans l’Office de tourisme,</w:t>
      </w:r>
    </w:p>
    <w:p w:rsidR="00C47BC9" w:rsidRPr="00C47BC9" w:rsidRDefault="00C47BC9" w:rsidP="00C47BC9">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assurer la location ou prêt gratuit de tablettes numériques auprès des visiteurs.</w:t>
      </w:r>
    </w:p>
    <w:p w:rsidR="00C47BC9" w:rsidRPr="00C47BC9" w:rsidRDefault="00C47BC9" w:rsidP="00C47BC9">
      <w:pPr>
        <w:pStyle w:val="CorpsRapport"/>
        <w:spacing w:after="0" w:line="288" w:lineRule="auto"/>
        <w:ind w:firstLine="720"/>
        <w:rPr>
          <w:rFonts w:ascii="Times New Roman" w:hAnsi="Times New Roman" w:cs="Times New Roman"/>
          <w:b/>
          <w:i/>
          <w:sz w:val="22"/>
          <w:szCs w:val="22"/>
        </w:rPr>
      </w:pPr>
      <w:r w:rsidRPr="00C47BC9">
        <w:rPr>
          <w:rFonts w:ascii="Times New Roman" w:hAnsi="Times New Roman" w:cs="Times New Roman"/>
          <w:b/>
          <w:i/>
          <w:sz w:val="22"/>
          <w:szCs w:val="22"/>
        </w:rPr>
        <w:t xml:space="preserve">4.4 Communauté d’Agglomération du Grand-Châtellerault, par son service Pays d’art et d’histoire </w:t>
      </w:r>
    </w:p>
    <w:p w:rsidR="00C47BC9" w:rsidRPr="00C47BC9" w:rsidRDefault="00C47BC9" w:rsidP="00C47BC9">
      <w:pPr>
        <w:pStyle w:val="CorpsRapport"/>
        <w:spacing w:before="0"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Le service Pays d’art et d’histoire Châtelleraudais de l’Agglomération du Grand-Châtellerault met à disposition les moyens suivants :</w:t>
      </w:r>
    </w:p>
    <w:p w:rsidR="00C47BC9" w:rsidRPr="00C47BC9" w:rsidRDefault="00C47BC9" w:rsidP="00C47BC9">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la documentation (écrite, iconographique, vidéo ou sonore) existante sur le patrimoine concerné,</w:t>
      </w:r>
    </w:p>
    <w:p w:rsidR="00C47BC9" w:rsidRPr="00C47BC9" w:rsidRDefault="00C47BC9" w:rsidP="00C47BC9">
      <w:pPr>
        <w:numPr>
          <w:ilvl w:val="0"/>
          <w:numId w:val="3"/>
        </w:numPr>
        <w:spacing w:after="0" w:line="288" w:lineRule="auto"/>
        <w:ind w:left="714" w:hanging="357"/>
        <w:jc w:val="both"/>
        <w:rPr>
          <w:rFonts w:ascii="Times New Roman" w:hAnsi="Times New Roman"/>
          <w:bCs/>
          <w:i/>
        </w:rPr>
      </w:pPr>
      <w:r w:rsidRPr="00C47BC9">
        <w:rPr>
          <w:rFonts w:ascii="Times New Roman" w:hAnsi="Times New Roman"/>
          <w:bCs/>
          <w:i/>
        </w:rPr>
        <w:t xml:space="preserve">des moyens humains pour sélectionner les points du parcours de visite, rassembler et faire une synthèse de la documentation, </w:t>
      </w:r>
      <w:proofErr w:type="gramStart"/>
      <w:r w:rsidRPr="00C47BC9">
        <w:rPr>
          <w:rFonts w:ascii="Times New Roman" w:hAnsi="Times New Roman"/>
          <w:bCs/>
          <w:i/>
        </w:rPr>
        <w:t>participer</w:t>
      </w:r>
      <w:proofErr w:type="gramEnd"/>
      <w:r w:rsidRPr="00C47BC9">
        <w:rPr>
          <w:rFonts w:ascii="Times New Roman" w:hAnsi="Times New Roman"/>
          <w:bCs/>
          <w:i/>
        </w:rPr>
        <w:t xml:space="preserve"> à la sélection de documents iconographiques, à la rédaction des commentaires et des synopsis des vidéos et des audioguides.</w:t>
      </w:r>
    </w:p>
    <w:p w:rsidR="00C47BC9" w:rsidRPr="00C47BC9" w:rsidRDefault="00C47BC9" w:rsidP="00C47BC9">
      <w:pPr>
        <w:pStyle w:val="CorpsRapport"/>
        <w:numPr>
          <w:ilvl w:val="0"/>
          <w:numId w:val="3"/>
        </w:numPr>
        <w:spacing w:before="0" w:after="0" w:line="288" w:lineRule="auto"/>
        <w:ind w:hanging="294"/>
        <w:rPr>
          <w:rFonts w:ascii="Times New Roman" w:hAnsi="Times New Roman" w:cs="Times New Roman"/>
          <w:b/>
          <w:bCs/>
          <w:i/>
          <w:sz w:val="22"/>
          <w:szCs w:val="22"/>
        </w:rPr>
      </w:pPr>
      <w:r w:rsidRPr="00C47BC9">
        <w:rPr>
          <w:rFonts w:ascii="Times New Roman" w:hAnsi="Times New Roman" w:cs="Times New Roman"/>
          <w:bCs/>
          <w:i/>
          <w:sz w:val="22"/>
          <w:szCs w:val="22"/>
        </w:rPr>
        <w:t xml:space="preserve">En outre, il s’engage à faire la promotion du parcours auprès de son public et de la population locale par tous les moyens à sa disposition (notamment site internet) </w:t>
      </w:r>
    </w:p>
    <w:p w:rsidR="00C47BC9" w:rsidRPr="00C47BC9" w:rsidRDefault="00C47BC9" w:rsidP="00C47BC9">
      <w:pPr>
        <w:spacing w:after="0" w:line="288" w:lineRule="auto"/>
        <w:ind w:firstLine="360"/>
        <w:jc w:val="both"/>
        <w:rPr>
          <w:rFonts w:ascii="Times New Roman" w:hAnsi="Times New Roman"/>
          <w:b/>
          <w:bCs/>
          <w:i/>
        </w:rPr>
      </w:pPr>
    </w:p>
    <w:p w:rsidR="00C47BC9" w:rsidRPr="00C47BC9" w:rsidRDefault="00C47BC9" w:rsidP="00C47BC9">
      <w:pPr>
        <w:pStyle w:val="CorpsRapport"/>
        <w:overflowPunct/>
        <w:autoSpaceDE/>
        <w:autoSpaceDN/>
        <w:adjustRightInd/>
        <w:spacing w:before="0" w:after="0" w:line="288" w:lineRule="auto"/>
        <w:ind w:firstLine="0"/>
        <w:rPr>
          <w:rFonts w:ascii="Times New Roman" w:hAnsi="Times New Roman" w:cs="Times New Roman"/>
          <w:b/>
          <w:i/>
          <w:sz w:val="22"/>
          <w:szCs w:val="22"/>
        </w:rPr>
      </w:pPr>
      <w:r w:rsidRPr="00C47BC9">
        <w:rPr>
          <w:rFonts w:ascii="Times New Roman" w:hAnsi="Times New Roman" w:cs="Times New Roman"/>
          <w:b/>
          <w:i/>
          <w:sz w:val="22"/>
          <w:szCs w:val="22"/>
        </w:rPr>
        <w:t>5. PROPRIETE ET DROIT D’UTILISATION DES IMAGES</w:t>
      </w:r>
    </w:p>
    <w:p w:rsidR="00C47BC9" w:rsidRPr="00C47BC9" w:rsidRDefault="00C47BC9" w:rsidP="00C47BC9">
      <w:pPr>
        <w:pStyle w:val="CorpsRapport"/>
        <w:spacing w:before="0"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Les séquences vidéo réalisées sous la maîtrise d’ouvrage de la Région Nouvelle-Aquitaine seront la propriété e</w:t>
      </w:r>
      <w:smartTag w:uri="urn:schemas-microsoft-com:office:smarttags" w:element="PersonName">
        <w:r w:rsidRPr="00C47BC9">
          <w:rPr>
            <w:rFonts w:ascii="Times New Roman" w:hAnsi="Times New Roman" w:cs="Times New Roman"/>
            <w:i/>
            <w:sz w:val="22"/>
            <w:szCs w:val="22"/>
          </w:rPr>
          <w:t>x</w:t>
        </w:r>
      </w:smartTag>
      <w:r w:rsidRPr="00C47BC9">
        <w:rPr>
          <w:rFonts w:ascii="Times New Roman" w:hAnsi="Times New Roman" w:cs="Times New Roman"/>
          <w:i/>
          <w:sz w:val="22"/>
          <w:szCs w:val="22"/>
        </w:rPr>
        <w:t xml:space="preserve">clusive de la Région Nouvelle-Aquitaine. Elles seront accessibles au public sur le site internet et l’application mobile </w:t>
      </w:r>
      <w:proofErr w:type="spellStart"/>
      <w:r w:rsidRPr="00C47BC9">
        <w:rPr>
          <w:rFonts w:ascii="Times New Roman" w:hAnsi="Times New Roman" w:cs="Times New Roman"/>
          <w:i/>
          <w:sz w:val="22"/>
          <w:szCs w:val="22"/>
        </w:rPr>
        <w:t>Vidéoguide</w:t>
      </w:r>
      <w:proofErr w:type="spellEnd"/>
      <w:r w:rsidRPr="00C47BC9">
        <w:rPr>
          <w:rFonts w:ascii="Times New Roman" w:hAnsi="Times New Roman" w:cs="Times New Roman"/>
          <w:i/>
          <w:sz w:val="22"/>
          <w:szCs w:val="22"/>
        </w:rPr>
        <w:t xml:space="preserve"> Nouvelle-Aquitaine. Des hyperliens seront créés depuis le site internet des différents partenaires qui pourront également intégrer directement les vidéos dans leurs sites depuis la</w:t>
      </w:r>
      <w:r w:rsidRPr="00C47BC9">
        <w:rPr>
          <w:rFonts w:ascii="Times New Roman" w:hAnsi="Times New Roman" w:cs="Times New Roman"/>
          <w:sz w:val="22"/>
          <w:szCs w:val="22"/>
        </w:rPr>
        <w:t xml:space="preserve"> </w:t>
      </w:r>
      <w:r w:rsidRPr="00C47BC9">
        <w:rPr>
          <w:rFonts w:ascii="Times New Roman" w:hAnsi="Times New Roman" w:cs="Times New Roman"/>
          <w:i/>
          <w:sz w:val="22"/>
          <w:szCs w:val="22"/>
        </w:rPr>
        <w:t xml:space="preserve">plateforme </w:t>
      </w:r>
      <w:proofErr w:type="spellStart"/>
      <w:r w:rsidRPr="00C47BC9">
        <w:rPr>
          <w:rFonts w:ascii="Times New Roman" w:hAnsi="Times New Roman" w:cs="Times New Roman"/>
          <w:i/>
          <w:sz w:val="22"/>
          <w:szCs w:val="22"/>
        </w:rPr>
        <w:t>Viméo</w:t>
      </w:r>
      <w:proofErr w:type="spellEnd"/>
      <w:r w:rsidRPr="00C47BC9">
        <w:rPr>
          <w:rFonts w:ascii="Times New Roman" w:hAnsi="Times New Roman" w:cs="Times New Roman"/>
          <w:i/>
          <w:sz w:val="22"/>
          <w:szCs w:val="22"/>
        </w:rPr>
        <w:t xml:space="preserve">. Les cosignataires disposeront du droit permanent d’utilisation de ces séquences vidéo, dans le but de faire la promotion touristique et patrimoniale d’Angles sur Anglin. </w:t>
      </w:r>
    </w:p>
    <w:p w:rsidR="00C47BC9" w:rsidRPr="00C47BC9" w:rsidRDefault="00C47BC9" w:rsidP="00C47BC9">
      <w:pPr>
        <w:pStyle w:val="CorpsRapport"/>
        <w:spacing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Ils devront alors s’acquitter des éventuels droits d’auteur, auprès des organismes concernés, pour la diffusion des images non libres de droit. Les séquences devront obligatoirement être diffusées dans leur intégralité et ne pourront être ni coupées, ni modifiées.</w:t>
      </w:r>
    </w:p>
    <w:p w:rsidR="00C47BC9" w:rsidRPr="00C47BC9" w:rsidRDefault="00C47BC9" w:rsidP="00C47BC9">
      <w:pPr>
        <w:pStyle w:val="CorpsRapport"/>
        <w:spacing w:after="0" w:line="288" w:lineRule="auto"/>
        <w:ind w:firstLine="720"/>
        <w:rPr>
          <w:rFonts w:ascii="Times New Roman" w:hAnsi="Times New Roman" w:cs="Times New Roman"/>
          <w:i/>
          <w:sz w:val="22"/>
          <w:szCs w:val="22"/>
        </w:rPr>
      </w:pPr>
    </w:p>
    <w:p w:rsidR="00C47BC9" w:rsidRPr="00C47BC9" w:rsidRDefault="00C47BC9" w:rsidP="00C47BC9">
      <w:pPr>
        <w:pStyle w:val="CorpsRapport"/>
        <w:overflowPunct/>
        <w:autoSpaceDE/>
        <w:autoSpaceDN/>
        <w:adjustRightInd/>
        <w:spacing w:before="0" w:after="0" w:line="288" w:lineRule="auto"/>
        <w:ind w:firstLine="0"/>
        <w:rPr>
          <w:rFonts w:ascii="Times New Roman" w:hAnsi="Times New Roman" w:cs="Times New Roman"/>
          <w:b/>
          <w:i/>
          <w:sz w:val="22"/>
          <w:szCs w:val="22"/>
        </w:rPr>
      </w:pPr>
      <w:r w:rsidRPr="00C47BC9">
        <w:rPr>
          <w:rFonts w:ascii="Times New Roman" w:hAnsi="Times New Roman" w:cs="Times New Roman"/>
          <w:b/>
          <w:i/>
          <w:sz w:val="22"/>
          <w:szCs w:val="22"/>
        </w:rPr>
        <w:t>6. PROPRIETE INTELLECTUELLE</w:t>
      </w:r>
    </w:p>
    <w:p w:rsidR="00C47BC9" w:rsidRPr="00C47BC9" w:rsidRDefault="00C47BC9" w:rsidP="00C47BC9">
      <w:pPr>
        <w:pStyle w:val="CorpsRapport"/>
        <w:spacing w:before="0"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Les mentions concernant la propriété intellectuelle des contenus, notamment les noms des auteurs des dessins et autres documents issus des recherches seront portées au générique des vidéos. Pour les images intégrées au</w:t>
      </w:r>
      <w:smartTag w:uri="urn:schemas-microsoft-com:office:smarttags" w:element="PersonName">
        <w:r w:rsidRPr="00C47BC9">
          <w:rPr>
            <w:rFonts w:ascii="Times New Roman" w:hAnsi="Times New Roman" w:cs="Times New Roman"/>
            <w:i/>
            <w:sz w:val="22"/>
            <w:szCs w:val="22"/>
          </w:rPr>
          <w:t>x</w:t>
        </w:r>
      </w:smartTag>
      <w:r w:rsidRPr="00C47BC9">
        <w:rPr>
          <w:rFonts w:ascii="Times New Roman" w:hAnsi="Times New Roman" w:cs="Times New Roman"/>
          <w:i/>
          <w:sz w:val="22"/>
          <w:szCs w:val="22"/>
        </w:rPr>
        <w:t xml:space="preserve"> diaporamas associés au</w:t>
      </w:r>
      <w:smartTag w:uri="urn:schemas-microsoft-com:office:smarttags" w:element="PersonName">
        <w:r w:rsidRPr="00C47BC9">
          <w:rPr>
            <w:rFonts w:ascii="Times New Roman" w:hAnsi="Times New Roman" w:cs="Times New Roman"/>
            <w:i/>
            <w:sz w:val="22"/>
            <w:szCs w:val="22"/>
          </w:rPr>
          <w:t>x</w:t>
        </w:r>
      </w:smartTag>
      <w:r w:rsidRPr="00C47BC9">
        <w:rPr>
          <w:rFonts w:ascii="Times New Roman" w:hAnsi="Times New Roman" w:cs="Times New Roman"/>
          <w:i/>
          <w:sz w:val="22"/>
          <w:szCs w:val="22"/>
        </w:rPr>
        <w:t xml:space="preserve"> audioguides, ces mentions seront portées sur les pages « crédits » du site internet et de l’application </w:t>
      </w:r>
      <w:proofErr w:type="spellStart"/>
      <w:r w:rsidRPr="00C47BC9">
        <w:rPr>
          <w:rFonts w:ascii="Times New Roman" w:hAnsi="Times New Roman" w:cs="Times New Roman"/>
          <w:i/>
          <w:sz w:val="22"/>
          <w:szCs w:val="22"/>
        </w:rPr>
        <w:t>Vidéoguide</w:t>
      </w:r>
      <w:proofErr w:type="spellEnd"/>
      <w:r w:rsidRPr="00C47BC9">
        <w:rPr>
          <w:rFonts w:ascii="Times New Roman" w:hAnsi="Times New Roman" w:cs="Times New Roman"/>
          <w:i/>
          <w:sz w:val="22"/>
          <w:szCs w:val="22"/>
        </w:rPr>
        <w:t xml:space="preserve"> Nouvelle-Aquitaine.</w:t>
      </w:r>
    </w:p>
    <w:p w:rsidR="00C47BC9" w:rsidRPr="00C47BC9" w:rsidRDefault="00C47BC9" w:rsidP="00C47BC9">
      <w:pPr>
        <w:pStyle w:val="CorpsRapport"/>
        <w:overflowPunct/>
        <w:autoSpaceDE/>
        <w:autoSpaceDN/>
        <w:adjustRightInd/>
        <w:spacing w:before="0" w:after="0" w:line="288" w:lineRule="auto"/>
        <w:ind w:firstLine="0"/>
        <w:rPr>
          <w:rFonts w:ascii="Times New Roman" w:hAnsi="Times New Roman" w:cs="Times New Roman"/>
          <w:b/>
          <w:i/>
          <w:sz w:val="22"/>
          <w:szCs w:val="22"/>
        </w:rPr>
      </w:pPr>
    </w:p>
    <w:p w:rsidR="00C47BC9" w:rsidRPr="00C47BC9" w:rsidRDefault="00C47BC9" w:rsidP="00C47BC9">
      <w:pPr>
        <w:pStyle w:val="CorpsRapport"/>
        <w:overflowPunct/>
        <w:autoSpaceDE/>
        <w:autoSpaceDN/>
        <w:adjustRightInd/>
        <w:spacing w:before="0" w:after="0" w:line="288" w:lineRule="auto"/>
        <w:ind w:firstLine="0"/>
        <w:rPr>
          <w:rFonts w:ascii="Times New Roman" w:hAnsi="Times New Roman" w:cs="Times New Roman"/>
          <w:b/>
          <w:i/>
          <w:sz w:val="22"/>
          <w:szCs w:val="22"/>
        </w:rPr>
      </w:pPr>
      <w:r w:rsidRPr="00C47BC9">
        <w:rPr>
          <w:rFonts w:ascii="Times New Roman" w:hAnsi="Times New Roman" w:cs="Times New Roman"/>
          <w:b/>
          <w:i/>
          <w:sz w:val="22"/>
          <w:szCs w:val="22"/>
        </w:rPr>
        <w:t xml:space="preserve">7. DUREE DE </w:t>
      </w:r>
      <w:smartTag w:uri="urn:schemas-microsoft-com:office:smarttags" w:element="PersonName">
        <w:smartTagPr>
          <w:attr w:name="ProductID" w:val="LA CONVENTION"/>
        </w:smartTagPr>
        <w:r w:rsidRPr="00C47BC9">
          <w:rPr>
            <w:rFonts w:ascii="Times New Roman" w:hAnsi="Times New Roman" w:cs="Times New Roman"/>
            <w:b/>
            <w:i/>
            <w:sz w:val="22"/>
            <w:szCs w:val="22"/>
          </w:rPr>
          <w:t>LA CONVENTION</w:t>
        </w:r>
      </w:smartTag>
    </w:p>
    <w:p w:rsidR="00C47BC9" w:rsidRPr="00C47BC9" w:rsidRDefault="00C47BC9" w:rsidP="00C47BC9">
      <w:pPr>
        <w:pStyle w:val="CorpsRapport"/>
        <w:spacing w:before="0"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 xml:space="preserve">La présente convention est conclue pour une durée de cinq ans. Toute modification fera l’objet d’un avenant. </w:t>
      </w:r>
    </w:p>
    <w:p w:rsidR="00C47BC9" w:rsidRDefault="00C47BC9" w:rsidP="00C47BC9">
      <w:pPr>
        <w:pStyle w:val="CorpsRapport"/>
        <w:overflowPunct/>
        <w:autoSpaceDE/>
        <w:autoSpaceDN/>
        <w:adjustRightInd/>
        <w:spacing w:before="0" w:after="0" w:line="288" w:lineRule="auto"/>
        <w:ind w:firstLine="0"/>
        <w:rPr>
          <w:rFonts w:ascii="Times New Roman" w:hAnsi="Times New Roman" w:cs="Times New Roman"/>
          <w:i/>
          <w:sz w:val="22"/>
          <w:szCs w:val="22"/>
        </w:rPr>
      </w:pPr>
    </w:p>
    <w:p w:rsidR="006817DB" w:rsidRDefault="006817DB" w:rsidP="00C47BC9">
      <w:pPr>
        <w:pStyle w:val="CorpsRapport"/>
        <w:overflowPunct/>
        <w:autoSpaceDE/>
        <w:autoSpaceDN/>
        <w:adjustRightInd/>
        <w:spacing w:before="0" w:after="0" w:line="288" w:lineRule="auto"/>
        <w:ind w:firstLine="0"/>
        <w:rPr>
          <w:rFonts w:ascii="Times New Roman" w:hAnsi="Times New Roman" w:cs="Times New Roman"/>
          <w:i/>
          <w:sz w:val="22"/>
          <w:szCs w:val="22"/>
        </w:rPr>
      </w:pPr>
    </w:p>
    <w:p w:rsidR="00E91A05" w:rsidRPr="00C47BC9" w:rsidRDefault="00E91A05" w:rsidP="00C47BC9">
      <w:pPr>
        <w:pStyle w:val="CorpsRapport"/>
        <w:overflowPunct/>
        <w:autoSpaceDE/>
        <w:autoSpaceDN/>
        <w:adjustRightInd/>
        <w:spacing w:before="0" w:after="0" w:line="288" w:lineRule="auto"/>
        <w:ind w:firstLine="0"/>
        <w:rPr>
          <w:rFonts w:ascii="Times New Roman" w:hAnsi="Times New Roman" w:cs="Times New Roman"/>
          <w:i/>
          <w:sz w:val="22"/>
          <w:szCs w:val="22"/>
        </w:rPr>
      </w:pPr>
    </w:p>
    <w:p w:rsidR="00C47BC9" w:rsidRPr="00C47BC9" w:rsidRDefault="00C47BC9" w:rsidP="00C47BC9">
      <w:pPr>
        <w:pStyle w:val="CorpsRapport"/>
        <w:overflowPunct/>
        <w:autoSpaceDE/>
        <w:autoSpaceDN/>
        <w:adjustRightInd/>
        <w:spacing w:before="0" w:after="0" w:line="288" w:lineRule="auto"/>
        <w:ind w:firstLine="0"/>
        <w:rPr>
          <w:rFonts w:ascii="Times New Roman" w:hAnsi="Times New Roman" w:cs="Times New Roman"/>
          <w:b/>
          <w:i/>
          <w:sz w:val="22"/>
          <w:szCs w:val="22"/>
        </w:rPr>
      </w:pPr>
      <w:r w:rsidRPr="00C47BC9">
        <w:rPr>
          <w:rFonts w:ascii="Times New Roman" w:hAnsi="Times New Roman" w:cs="Times New Roman"/>
          <w:b/>
          <w:i/>
          <w:sz w:val="22"/>
          <w:szCs w:val="22"/>
        </w:rPr>
        <w:lastRenderedPageBreak/>
        <w:t xml:space="preserve">8. RESILIATION DE </w:t>
      </w:r>
      <w:smartTag w:uri="urn:schemas-microsoft-com:office:smarttags" w:element="PersonName">
        <w:smartTagPr>
          <w:attr w:name="ProductID" w:val="LA CONVENTION"/>
        </w:smartTagPr>
        <w:r w:rsidRPr="00C47BC9">
          <w:rPr>
            <w:rFonts w:ascii="Times New Roman" w:hAnsi="Times New Roman" w:cs="Times New Roman"/>
            <w:b/>
            <w:i/>
            <w:sz w:val="22"/>
            <w:szCs w:val="22"/>
          </w:rPr>
          <w:t>LA CONVENTION</w:t>
        </w:r>
      </w:smartTag>
    </w:p>
    <w:p w:rsidR="00C47BC9" w:rsidRPr="00C47BC9" w:rsidRDefault="00C47BC9" w:rsidP="00C47BC9">
      <w:pPr>
        <w:pStyle w:val="CorpsRapport"/>
        <w:spacing w:before="0" w:after="0" w:line="288" w:lineRule="auto"/>
        <w:ind w:firstLine="720"/>
        <w:rPr>
          <w:rFonts w:ascii="Times New Roman" w:hAnsi="Times New Roman" w:cs="Times New Roman"/>
          <w:i/>
          <w:sz w:val="22"/>
          <w:szCs w:val="22"/>
        </w:rPr>
      </w:pPr>
      <w:r w:rsidRPr="00C47BC9">
        <w:rPr>
          <w:rFonts w:ascii="Times New Roman" w:hAnsi="Times New Roman" w:cs="Times New Roman"/>
          <w:i/>
          <w:sz w:val="22"/>
          <w:szCs w:val="22"/>
        </w:rPr>
        <w:t>La résiliation de la présente convention peut intervenir à tout moment à la demande écrite de chacune des parties, avec un préavis de deux mois.</w:t>
      </w:r>
    </w:p>
    <w:p w:rsidR="00C47BC9" w:rsidRPr="00C47BC9" w:rsidRDefault="00C47BC9" w:rsidP="00C47BC9">
      <w:pPr>
        <w:pStyle w:val="CorpsRapport"/>
        <w:overflowPunct/>
        <w:autoSpaceDE/>
        <w:autoSpaceDN/>
        <w:adjustRightInd/>
        <w:spacing w:before="0" w:after="0" w:line="288" w:lineRule="auto"/>
        <w:ind w:firstLine="0"/>
        <w:rPr>
          <w:rFonts w:ascii="Times New Roman" w:hAnsi="Times New Roman" w:cs="Times New Roman"/>
          <w:b/>
          <w:i/>
          <w:sz w:val="22"/>
          <w:szCs w:val="22"/>
        </w:rPr>
      </w:pPr>
    </w:p>
    <w:p w:rsidR="00C47BC9" w:rsidRPr="00C47BC9" w:rsidRDefault="00C47BC9" w:rsidP="00C47BC9">
      <w:pPr>
        <w:pStyle w:val="CorpsRapport"/>
        <w:overflowPunct/>
        <w:autoSpaceDE/>
        <w:autoSpaceDN/>
        <w:adjustRightInd/>
        <w:spacing w:before="0" w:after="0" w:line="288" w:lineRule="auto"/>
        <w:ind w:firstLine="0"/>
        <w:rPr>
          <w:rFonts w:ascii="Times New Roman" w:hAnsi="Times New Roman" w:cs="Times New Roman"/>
          <w:b/>
          <w:i/>
          <w:sz w:val="22"/>
          <w:szCs w:val="22"/>
        </w:rPr>
      </w:pPr>
      <w:r w:rsidRPr="00C47BC9">
        <w:rPr>
          <w:rFonts w:ascii="Times New Roman" w:hAnsi="Times New Roman" w:cs="Times New Roman"/>
          <w:b/>
          <w:i/>
          <w:sz w:val="22"/>
          <w:szCs w:val="22"/>
        </w:rPr>
        <w:t>9. LITIGE</w:t>
      </w:r>
    </w:p>
    <w:p w:rsidR="00C47BC9" w:rsidRDefault="00C47BC9" w:rsidP="00C47BC9">
      <w:pPr>
        <w:pStyle w:val="CorpsRapport"/>
        <w:spacing w:before="0" w:after="0" w:line="288" w:lineRule="auto"/>
        <w:ind w:firstLine="0"/>
        <w:rPr>
          <w:rFonts w:ascii="Times New Roman" w:hAnsi="Times New Roman" w:cs="Times New Roman"/>
          <w:i/>
          <w:sz w:val="22"/>
          <w:szCs w:val="22"/>
        </w:rPr>
      </w:pPr>
      <w:r w:rsidRPr="00C47BC9">
        <w:rPr>
          <w:rFonts w:ascii="Times New Roman" w:hAnsi="Times New Roman" w:cs="Times New Roman"/>
          <w:i/>
          <w:sz w:val="22"/>
          <w:szCs w:val="22"/>
        </w:rPr>
        <w:t>En cas de litige quant à l’e</w:t>
      </w:r>
      <w:smartTag w:uri="urn:schemas-microsoft-com:office:smarttags" w:element="PersonName">
        <w:r w:rsidRPr="00C47BC9">
          <w:rPr>
            <w:rFonts w:ascii="Times New Roman" w:hAnsi="Times New Roman" w:cs="Times New Roman"/>
            <w:i/>
            <w:sz w:val="22"/>
            <w:szCs w:val="22"/>
          </w:rPr>
          <w:t>x</w:t>
        </w:r>
      </w:smartTag>
      <w:r w:rsidRPr="00C47BC9">
        <w:rPr>
          <w:rFonts w:ascii="Times New Roman" w:hAnsi="Times New Roman" w:cs="Times New Roman"/>
          <w:i/>
          <w:sz w:val="22"/>
          <w:szCs w:val="22"/>
        </w:rPr>
        <w:t>écution ou l’interprétation des clauses de la présente convention et après épuisement des voies amiables, compétence est attribuée au Tribunal administratif de Limoges.</w:t>
      </w:r>
    </w:p>
    <w:p w:rsidR="00311833" w:rsidRDefault="00311833" w:rsidP="006817DB">
      <w:pPr>
        <w:spacing w:after="0"/>
        <w:rPr>
          <w:rFonts w:ascii="Times New Roman" w:hAnsi="Times New Roman"/>
        </w:rPr>
      </w:pPr>
    </w:p>
    <w:p w:rsidR="006817DB" w:rsidRDefault="006817DB" w:rsidP="006817DB">
      <w:pPr>
        <w:spacing w:after="0"/>
        <w:rPr>
          <w:rFonts w:ascii="Times New Roman" w:hAnsi="Times New Roman"/>
        </w:rPr>
      </w:pPr>
      <w:r>
        <w:rPr>
          <w:rFonts w:ascii="Times New Roman" w:hAnsi="Times New Roman"/>
        </w:rPr>
        <w:t>Après en avoir délibéré, le conseil municipal, à l’unanimité,</w:t>
      </w:r>
    </w:p>
    <w:p w:rsidR="006817DB" w:rsidRDefault="006817DB" w:rsidP="006817DB">
      <w:pPr>
        <w:spacing w:after="0"/>
        <w:ind w:firstLine="567"/>
        <w:rPr>
          <w:rFonts w:ascii="Times New Roman" w:hAnsi="Times New Roman"/>
          <w:b/>
          <w:i/>
        </w:rPr>
      </w:pPr>
      <w:r w:rsidRPr="00C2098F">
        <w:rPr>
          <w:rFonts w:ascii="Times New Roman" w:hAnsi="Times New Roman"/>
          <w:b/>
          <w:i/>
        </w:rPr>
        <w:t xml:space="preserve">- approuve les </w:t>
      </w:r>
      <w:r w:rsidR="007F57BE">
        <w:rPr>
          <w:rFonts w:ascii="Times New Roman" w:hAnsi="Times New Roman"/>
          <w:b/>
          <w:i/>
        </w:rPr>
        <w:t>termes du partenariat tels que présentés</w:t>
      </w:r>
    </w:p>
    <w:p w:rsidR="00C2098F" w:rsidRDefault="00C2098F" w:rsidP="00C2098F">
      <w:pPr>
        <w:spacing w:after="0"/>
        <w:ind w:firstLine="567"/>
        <w:rPr>
          <w:rFonts w:ascii="Times New Roman" w:hAnsi="Times New Roman"/>
          <w:b/>
          <w:i/>
        </w:rPr>
      </w:pPr>
      <w:r w:rsidRPr="00C2098F">
        <w:rPr>
          <w:rFonts w:ascii="Times New Roman" w:hAnsi="Times New Roman"/>
          <w:b/>
          <w:i/>
        </w:rPr>
        <w:t>- autorise le maire à signer tous les documents se rapportant à cette décision.</w:t>
      </w:r>
    </w:p>
    <w:p w:rsidR="00C2098F" w:rsidRDefault="00C2098F" w:rsidP="00C2098F">
      <w:pPr>
        <w:spacing w:after="0"/>
        <w:ind w:firstLine="567"/>
        <w:rPr>
          <w:rFonts w:ascii="Times New Roman" w:hAnsi="Times New Roman"/>
          <w:b/>
          <w:i/>
        </w:rPr>
      </w:pPr>
    </w:p>
    <w:p w:rsidR="00C2098F" w:rsidRDefault="00C2098F" w:rsidP="00C2098F">
      <w:pPr>
        <w:spacing w:after="0"/>
        <w:ind w:firstLine="567"/>
        <w:rPr>
          <w:rFonts w:ascii="Times New Roman" w:hAnsi="Times New Roman"/>
          <w:b/>
          <w:i/>
        </w:rPr>
      </w:pPr>
    </w:p>
    <w:p w:rsidR="00C2098F" w:rsidRDefault="00C2098F" w:rsidP="001009DA">
      <w:pPr>
        <w:spacing w:after="0"/>
        <w:jc w:val="center"/>
        <w:rPr>
          <w:rFonts w:ascii="Times New Roman" w:hAnsi="Times New Roman"/>
          <w:b/>
          <w:i/>
        </w:rPr>
      </w:pPr>
      <w:r w:rsidRPr="001009DA">
        <w:rPr>
          <w:rFonts w:ascii="Times New Roman" w:hAnsi="Times New Roman"/>
          <w:b/>
          <w:i/>
          <w:bdr w:val="single" w:sz="4" w:space="0" w:color="auto"/>
        </w:rPr>
        <w:t>Délibération n° 2018/35/03</w:t>
      </w:r>
    </w:p>
    <w:p w:rsidR="00C2098F" w:rsidRDefault="00C2098F" w:rsidP="00C2098F">
      <w:pPr>
        <w:spacing w:after="0"/>
        <w:rPr>
          <w:rFonts w:ascii="Times New Roman" w:hAnsi="Times New Roman"/>
          <w:b/>
          <w:i/>
        </w:rPr>
      </w:pPr>
    </w:p>
    <w:p w:rsidR="00C2098F" w:rsidRPr="001009DA" w:rsidRDefault="00C2098F" w:rsidP="00C2098F">
      <w:pPr>
        <w:spacing w:after="0"/>
        <w:rPr>
          <w:rFonts w:ascii="Times New Roman" w:hAnsi="Times New Roman"/>
          <w:b/>
          <w:u w:val="single"/>
        </w:rPr>
      </w:pPr>
      <w:r w:rsidRPr="001009DA">
        <w:rPr>
          <w:rFonts w:ascii="Times New Roman" w:hAnsi="Times New Roman"/>
          <w:b/>
          <w:u w:val="single"/>
        </w:rPr>
        <w:t>REVISION DU TARIF DE LA RESTAURATION SCOLAIRE</w:t>
      </w:r>
    </w:p>
    <w:p w:rsidR="001009DA" w:rsidRDefault="001009DA" w:rsidP="00C2098F">
      <w:pPr>
        <w:spacing w:after="0"/>
        <w:rPr>
          <w:rFonts w:ascii="Times New Roman" w:hAnsi="Times New Roman"/>
        </w:rPr>
      </w:pPr>
      <w:r>
        <w:rPr>
          <w:rFonts w:ascii="Times New Roman" w:hAnsi="Times New Roman"/>
        </w:rPr>
        <w:t>Le maire rappelle que par sa délibération n° 2016/47/05 en date du 10 octobre 2016, le conseil municipal avait fixé à 3,10 euros le prix du repas servi à la cantine scolaire.</w:t>
      </w:r>
    </w:p>
    <w:p w:rsidR="00542BE7" w:rsidRDefault="00C43657" w:rsidP="00C2098F">
      <w:pPr>
        <w:spacing w:after="0"/>
        <w:rPr>
          <w:rFonts w:ascii="Times New Roman" w:hAnsi="Times New Roman"/>
        </w:rPr>
      </w:pPr>
      <w:r>
        <w:rPr>
          <w:rFonts w:ascii="Times New Roman" w:hAnsi="Times New Roman"/>
        </w:rPr>
        <w:t>L</w:t>
      </w:r>
      <w:r w:rsidR="00AB794D">
        <w:rPr>
          <w:rFonts w:ascii="Times New Roman" w:hAnsi="Times New Roman"/>
        </w:rPr>
        <w:t>es précisions suivantes</w:t>
      </w:r>
      <w:r w:rsidR="00542BE7">
        <w:rPr>
          <w:rFonts w:ascii="Times New Roman" w:hAnsi="Times New Roman"/>
        </w:rPr>
        <w:t> </w:t>
      </w:r>
      <w:r>
        <w:rPr>
          <w:rFonts w:ascii="Times New Roman" w:hAnsi="Times New Roman"/>
        </w:rPr>
        <w:t xml:space="preserve">sont apportées </w:t>
      </w:r>
      <w:r w:rsidR="00542BE7">
        <w:rPr>
          <w:rFonts w:ascii="Times New Roman" w:hAnsi="Times New Roman"/>
        </w:rPr>
        <w:t>:</w:t>
      </w:r>
    </w:p>
    <w:p w:rsidR="001009DA" w:rsidRDefault="00542BE7" w:rsidP="00C2098F">
      <w:pPr>
        <w:spacing w:after="0"/>
        <w:rPr>
          <w:rFonts w:ascii="Times New Roman" w:hAnsi="Times New Roman"/>
        </w:rPr>
      </w:pPr>
      <w:r>
        <w:rPr>
          <w:rFonts w:ascii="Times New Roman" w:hAnsi="Times New Roman"/>
        </w:rPr>
        <w:t xml:space="preserve">- </w:t>
      </w:r>
      <w:r w:rsidR="001009DA">
        <w:rPr>
          <w:rFonts w:ascii="Times New Roman" w:hAnsi="Times New Roman"/>
        </w:rPr>
        <w:t xml:space="preserve">la confection des plats est </w:t>
      </w:r>
      <w:r>
        <w:rPr>
          <w:rFonts w:ascii="Times New Roman" w:hAnsi="Times New Roman"/>
        </w:rPr>
        <w:t>réalisée</w:t>
      </w:r>
      <w:r w:rsidR="001009DA">
        <w:rPr>
          <w:rFonts w:ascii="Times New Roman" w:hAnsi="Times New Roman"/>
        </w:rPr>
        <w:t xml:space="preserve"> sur place</w:t>
      </w:r>
      <w:r>
        <w:rPr>
          <w:rFonts w:ascii="Times New Roman" w:hAnsi="Times New Roman"/>
        </w:rPr>
        <w:t>,</w:t>
      </w:r>
      <w:r w:rsidRPr="00542BE7">
        <w:rPr>
          <w:rFonts w:ascii="Times New Roman" w:hAnsi="Times New Roman"/>
        </w:rPr>
        <w:t xml:space="preserve"> </w:t>
      </w:r>
      <w:r>
        <w:rPr>
          <w:rFonts w:ascii="Times New Roman" w:hAnsi="Times New Roman"/>
        </w:rPr>
        <w:t>contrairement à ce qui est pratiqué dans de nombreuses cantines scolaires du dépar</w:t>
      </w:r>
      <w:r w:rsidR="00C43657">
        <w:rPr>
          <w:rFonts w:ascii="Times New Roman" w:hAnsi="Times New Roman"/>
        </w:rPr>
        <w:t>tement</w:t>
      </w:r>
    </w:p>
    <w:p w:rsidR="00542BE7" w:rsidRDefault="00542BE7" w:rsidP="00C2098F">
      <w:pPr>
        <w:spacing w:after="0"/>
        <w:rPr>
          <w:rFonts w:ascii="Times New Roman" w:hAnsi="Times New Roman"/>
        </w:rPr>
      </w:pPr>
      <w:r>
        <w:rPr>
          <w:rFonts w:ascii="Times New Roman" w:hAnsi="Times New Roman"/>
        </w:rPr>
        <w:t>- 2379 repas ont été servis</w:t>
      </w:r>
      <w:r w:rsidR="00AB794D">
        <w:rPr>
          <w:rFonts w:ascii="Times New Roman" w:hAnsi="Times New Roman"/>
        </w:rPr>
        <w:t xml:space="preserve"> durant l’année 2017</w:t>
      </w:r>
    </w:p>
    <w:p w:rsidR="00542BE7" w:rsidRDefault="00542BE7" w:rsidP="00C2098F">
      <w:pPr>
        <w:spacing w:after="0"/>
        <w:rPr>
          <w:rFonts w:ascii="Times New Roman" w:hAnsi="Times New Roman"/>
        </w:rPr>
      </w:pPr>
      <w:r>
        <w:rPr>
          <w:rFonts w:ascii="Times New Roman" w:hAnsi="Times New Roman"/>
        </w:rPr>
        <w:t>- 15 enfants et 2 adultes utilise</w:t>
      </w:r>
      <w:r w:rsidR="007D09A4">
        <w:rPr>
          <w:rFonts w:ascii="Times New Roman" w:hAnsi="Times New Roman"/>
        </w:rPr>
        <w:t>nt</w:t>
      </w:r>
      <w:r w:rsidR="00AB794D">
        <w:rPr>
          <w:rFonts w:ascii="Times New Roman" w:hAnsi="Times New Roman"/>
        </w:rPr>
        <w:t xml:space="preserve"> ce service</w:t>
      </w:r>
      <w:r w:rsidR="00AB794D" w:rsidRPr="00AB794D">
        <w:rPr>
          <w:rFonts w:ascii="Times New Roman" w:hAnsi="Times New Roman"/>
        </w:rPr>
        <w:t xml:space="preserve"> </w:t>
      </w:r>
      <w:r w:rsidR="00AB794D">
        <w:rPr>
          <w:rFonts w:ascii="Times New Roman" w:hAnsi="Times New Roman"/>
        </w:rPr>
        <w:t>sur la présente année scolaire,</w:t>
      </w:r>
    </w:p>
    <w:p w:rsidR="007D09A4" w:rsidRDefault="007D09A4" w:rsidP="00C2098F">
      <w:pPr>
        <w:spacing w:after="0"/>
        <w:rPr>
          <w:rFonts w:ascii="Times New Roman" w:hAnsi="Times New Roman"/>
        </w:rPr>
      </w:pPr>
      <w:r>
        <w:rPr>
          <w:rFonts w:ascii="Times New Roman" w:hAnsi="Times New Roman"/>
        </w:rPr>
        <w:t>Compte-tenu</w:t>
      </w:r>
      <w:r w:rsidR="00AB794D" w:rsidRPr="00AB794D">
        <w:rPr>
          <w:rFonts w:ascii="Times New Roman" w:hAnsi="Times New Roman"/>
        </w:rPr>
        <w:t xml:space="preserve"> </w:t>
      </w:r>
      <w:r w:rsidR="00AB794D">
        <w:rPr>
          <w:rFonts w:ascii="Times New Roman" w:hAnsi="Times New Roman"/>
        </w:rPr>
        <w:t>du caractère social de ce service et</w:t>
      </w:r>
      <w:r>
        <w:rPr>
          <w:rFonts w:ascii="Times New Roman" w:hAnsi="Times New Roman"/>
        </w:rPr>
        <w:t xml:space="preserve"> des </w:t>
      </w:r>
      <w:r w:rsidR="00AB794D">
        <w:rPr>
          <w:rFonts w:ascii="Times New Roman" w:hAnsi="Times New Roman"/>
        </w:rPr>
        <w:t>difficultés rencontrées par certaines familles</w:t>
      </w:r>
      <w:r>
        <w:rPr>
          <w:rFonts w:ascii="Times New Roman" w:hAnsi="Times New Roman"/>
        </w:rPr>
        <w:t xml:space="preserve">, le maire propose de </w:t>
      </w:r>
      <w:r w:rsidR="00AB794D">
        <w:rPr>
          <w:rFonts w:ascii="Times New Roman" w:hAnsi="Times New Roman"/>
        </w:rPr>
        <w:t>maintenir le tarif</w:t>
      </w:r>
      <w:r w:rsidR="00865C24">
        <w:rPr>
          <w:rFonts w:ascii="Times New Roman" w:hAnsi="Times New Roman"/>
        </w:rPr>
        <w:t xml:space="preserve"> en vigueur.</w:t>
      </w:r>
    </w:p>
    <w:p w:rsidR="007D09A4" w:rsidRDefault="007D09A4" w:rsidP="007D09A4">
      <w:pPr>
        <w:pStyle w:val="Corpsdetexte21"/>
        <w:ind w:left="0" w:firstLine="0"/>
        <w:rPr>
          <w:b w:val="0"/>
          <w:i w:val="0"/>
        </w:rPr>
      </w:pPr>
      <w:r w:rsidRPr="00C90FD2">
        <w:rPr>
          <w:b w:val="0"/>
          <w:i w:val="0"/>
        </w:rPr>
        <w:t xml:space="preserve">Après </w:t>
      </w:r>
      <w:r w:rsidR="00865C24">
        <w:rPr>
          <w:b w:val="0"/>
          <w:i w:val="0"/>
        </w:rPr>
        <w:t>en avoir délibéré, l</w:t>
      </w:r>
      <w:r>
        <w:rPr>
          <w:b w:val="0"/>
          <w:i w:val="0"/>
        </w:rPr>
        <w:t xml:space="preserve">e conseil municipal, </w:t>
      </w:r>
      <w:r w:rsidR="00865C24">
        <w:rPr>
          <w:b w:val="0"/>
          <w:i w:val="0"/>
        </w:rPr>
        <w:t>à l’unanimité,</w:t>
      </w:r>
      <w:r>
        <w:rPr>
          <w:b w:val="0"/>
          <w:i w:val="0"/>
        </w:rPr>
        <w:tab/>
      </w:r>
    </w:p>
    <w:p w:rsidR="007D09A4" w:rsidRDefault="007D09A4" w:rsidP="007D09A4">
      <w:pPr>
        <w:pStyle w:val="Corpsdetexte21"/>
        <w:ind w:left="0"/>
      </w:pPr>
      <w:r>
        <w:t>- décide de ne pas modifier le prix du repas servi à la cantine scolaire et de le maintenir à 3,10 €,</w:t>
      </w:r>
    </w:p>
    <w:p w:rsidR="007D09A4" w:rsidRDefault="007D09A4" w:rsidP="007D09A4">
      <w:pPr>
        <w:pStyle w:val="Corpsdetexte21"/>
        <w:ind w:left="0"/>
      </w:pPr>
      <w:r>
        <w:t>- autorise le Maire à signer tous les documents se rapportant à cette décision.</w:t>
      </w:r>
    </w:p>
    <w:p w:rsidR="00865C24" w:rsidRDefault="00865C24" w:rsidP="007D09A4">
      <w:pPr>
        <w:pStyle w:val="Corpsdetexte21"/>
        <w:ind w:left="0"/>
      </w:pPr>
    </w:p>
    <w:p w:rsidR="00865C24" w:rsidRDefault="00865C24" w:rsidP="007D09A4">
      <w:pPr>
        <w:pStyle w:val="Corpsdetexte21"/>
        <w:ind w:left="0"/>
      </w:pPr>
    </w:p>
    <w:p w:rsidR="00865C24" w:rsidRDefault="00865C24" w:rsidP="00AB794D">
      <w:pPr>
        <w:pStyle w:val="Corpsdetexte21"/>
        <w:ind w:left="0" w:firstLine="0"/>
        <w:jc w:val="center"/>
      </w:pPr>
      <w:r w:rsidRPr="00AB794D">
        <w:rPr>
          <w:bdr w:val="single" w:sz="4" w:space="0" w:color="auto"/>
        </w:rPr>
        <w:t>Délibération n° 2018/36/04</w:t>
      </w:r>
    </w:p>
    <w:p w:rsidR="00865C24" w:rsidRDefault="00865C24" w:rsidP="00865C24">
      <w:pPr>
        <w:pStyle w:val="Corpsdetexte21"/>
        <w:ind w:left="0" w:firstLine="0"/>
      </w:pPr>
    </w:p>
    <w:p w:rsidR="00865C24" w:rsidRPr="00AB794D" w:rsidRDefault="00865C24" w:rsidP="00865C24">
      <w:pPr>
        <w:pStyle w:val="Corpsdetexte21"/>
        <w:ind w:left="0" w:firstLine="0"/>
        <w:rPr>
          <w:i w:val="0"/>
          <w:u w:val="single"/>
        </w:rPr>
      </w:pPr>
      <w:r w:rsidRPr="00AB794D">
        <w:rPr>
          <w:i w:val="0"/>
          <w:u w:val="single"/>
        </w:rPr>
        <w:t xml:space="preserve">DOSSIER </w:t>
      </w:r>
      <w:r w:rsidR="00AB794D" w:rsidRPr="00AB794D">
        <w:rPr>
          <w:i w:val="0"/>
          <w:u w:val="single"/>
        </w:rPr>
        <w:t xml:space="preserve">DE </w:t>
      </w:r>
      <w:r w:rsidRPr="00AB794D">
        <w:rPr>
          <w:i w:val="0"/>
          <w:u w:val="single"/>
        </w:rPr>
        <w:t>LOCATION DU LOGEMENT COMMUNAL  SITUE 15, RUE DE LA QUEUE DU RENARD</w:t>
      </w:r>
    </w:p>
    <w:p w:rsidR="00865C24" w:rsidRDefault="00865C24" w:rsidP="00865C24">
      <w:pPr>
        <w:pStyle w:val="Corpsdetexte21"/>
        <w:ind w:left="0" w:firstLine="0"/>
        <w:rPr>
          <w:b w:val="0"/>
          <w:i w:val="0"/>
        </w:rPr>
      </w:pPr>
      <w:r w:rsidRPr="00865C24">
        <w:rPr>
          <w:b w:val="0"/>
          <w:i w:val="0"/>
        </w:rPr>
        <w:t xml:space="preserve">Le maire </w:t>
      </w:r>
      <w:r w:rsidR="00AB794D">
        <w:rPr>
          <w:b w:val="0"/>
          <w:i w:val="0"/>
        </w:rPr>
        <w:t>fait part</w:t>
      </w:r>
      <w:r>
        <w:rPr>
          <w:b w:val="0"/>
          <w:i w:val="0"/>
        </w:rPr>
        <w:t xml:space="preserve"> aux conseillers</w:t>
      </w:r>
      <w:r w:rsidRPr="00865C24">
        <w:rPr>
          <w:b w:val="0"/>
          <w:i w:val="0"/>
        </w:rPr>
        <w:t xml:space="preserve"> </w:t>
      </w:r>
      <w:r w:rsidR="003636ED">
        <w:rPr>
          <w:b w:val="0"/>
          <w:i w:val="0"/>
        </w:rPr>
        <w:t>municipaux</w:t>
      </w:r>
      <w:r>
        <w:rPr>
          <w:b w:val="0"/>
          <w:i w:val="0"/>
        </w:rPr>
        <w:t xml:space="preserve"> </w:t>
      </w:r>
      <w:r w:rsidR="00AB794D">
        <w:rPr>
          <w:b w:val="0"/>
          <w:i w:val="0"/>
        </w:rPr>
        <w:t>des</w:t>
      </w:r>
      <w:r>
        <w:rPr>
          <w:b w:val="0"/>
          <w:i w:val="0"/>
        </w:rPr>
        <w:t xml:space="preserve"> difficultés rencontrées concernant la location de l’immeuble communal situé 15, rue de la Queue du Renard.</w:t>
      </w:r>
    </w:p>
    <w:p w:rsidR="00865C24" w:rsidRDefault="00865C24" w:rsidP="00865C24">
      <w:pPr>
        <w:pStyle w:val="Corpsdetexte21"/>
        <w:ind w:left="0" w:firstLine="0"/>
        <w:rPr>
          <w:b w:val="0"/>
          <w:i w:val="0"/>
        </w:rPr>
      </w:pPr>
      <w:r>
        <w:rPr>
          <w:b w:val="0"/>
          <w:i w:val="0"/>
        </w:rPr>
        <w:t>Il donne les précisions suivantes :</w:t>
      </w:r>
    </w:p>
    <w:p w:rsidR="00AB794D" w:rsidRDefault="00865C24" w:rsidP="00AB794D">
      <w:pPr>
        <w:pStyle w:val="Corpsdetexte21"/>
        <w:ind w:left="0" w:firstLine="0"/>
        <w:rPr>
          <w:b w:val="0"/>
          <w:i w:val="0"/>
        </w:rPr>
      </w:pPr>
      <w:r>
        <w:rPr>
          <w:b w:val="0"/>
          <w:i w:val="0"/>
        </w:rPr>
        <w:t>- cet immeuble a fait l’objet d’un contrat de location</w:t>
      </w:r>
      <w:r w:rsidR="00AB794D">
        <w:rPr>
          <w:b w:val="0"/>
          <w:i w:val="0"/>
        </w:rPr>
        <w:t xml:space="preserve"> consenti à compter du 1</w:t>
      </w:r>
      <w:r w:rsidR="00AB794D" w:rsidRPr="00AB794D">
        <w:rPr>
          <w:b w:val="0"/>
          <w:i w:val="0"/>
          <w:vertAlign w:val="superscript"/>
        </w:rPr>
        <w:t>er</w:t>
      </w:r>
      <w:r w:rsidR="00AB794D">
        <w:rPr>
          <w:b w:val="0"/>
          <w:i w:val="0"/>
        </w:rPr>
        <w:t xml:space="preserve"> avril 2018</w:t>
      </w:r>
    </w:p>
    <w:p w:rsidR="00927E1E" w:rsidRDefault="00927E1E" w:rsidP="00AB794D">
      <w:pPr>
        <w:pStyle w:val="Corpsdetexte21"/>
        <w:ind w:left="0" w:firstLine="0"/>
        <w:rPr>
          <w:b w:val="0"/>
          <w:i w:val="0"/>
        </w:rPr>
      </w:pPr>
      <w:r>
        <w:rPr>
          <w:b w:val="0"/>
          <w:i w:val="0"/>
        </w:rPr>
        <w:t>- les locataires ont informé</w:t>
      </w:r>
      <w:r w:rsidR="00AB794D">
        <w:rPr>
          <w:b w:val="0"/>
          <w:i w:val="0"/>
        </w:rPr>
        <w:t xml:space="preserve"> la commune de leur départ au 19 juin </w:t>
      </w:r>
      <w:r w:rsidR="008C11EE">
        <w:rPr>
          <w:b w:val="0"/>
          <w:i w:val="0"/>
        </w:rPr>
        <w:t>2018</w:t>
      </w:r>
    </w:p>
    <w:p w:rsidR="00865C24" w:rsidRDefault="00927E1E" w:rsidP="00AB794D">
      <w:pPr>
        <w:pStyle w:val="Corpsdetexte21"/>
        <w:ind w:left="0" w:firstLine="0"/>
        <w:rPr>
          <w:b w:val="0"/>
          <w:i w:val="0"/>
        </w:rPr>
      </w:pPr>
      <w:r>
        <w:rPr>
          <w:b w:val="0"/>
          <w:i w:val="0"/>
        </w:rPr>
        <w:t>- en raison de certains dysfonctionnements, concernant notamment la chaudière, les locataires sortants demandent une remise sur le loyer du mois de juin</w:t>
      </w:r>
    </w:p>
    <w:p w:rsidR="00B45DA0" w:rsidRDefault="008C11EE" w:rsidP="00B45DA0">
      <w:pPr>
        <w:spacing w:after="0"/>
        <w:rPr>
          <w:rFonts w:ascii="Times New Roman" w:hAnsi="Times New Roman"/>
        </w:rPr>
      </w:pPr>
      <w:r>
        <w:rPr>
          <w:rFonts w:ascii="Times New Roman" w:hAnsi="Times New Roman"/>
        </w:rPr>
        <w:t xml:space="preserve">- l’état des lieux </w:t>
      </w:r>
      <w:r w:rsidR="00B45DA0">
        <w:rPr>
          <w:rFonts w:ascii="Times New Roman" w:hAnsi="Times New Roman"/>
        </w:rPr>
        <w:t xml:space="preserve">établi contradictoirement lors de </w:t>
      </w:r>
      <w:r w:rsidR="00B45DA0" w:rsidRPr="004507B0">
        <w:rPr>
          <w:rFonts w:ascii="Times New Roman" w:hAnsi="Times New Roman"/>
        </w:rPr>
        <w:t xml:space="preserve">la sortie </w:t>
      </w:r>
      <w:r w:rsidR="003636ED">
        <w:rPr>
          <w:rFonts w:ascii="Times New Roman" w:hAnsi="Times New Roman"/>
        </w:rPr>
        <w:t xml:space="preserve">des </w:t>
      </w:r>
      <w:r w:rsidR="00B45DA0" w:rsidRPr="004507B0">
        <w:rPr>
          <w:rFonts w:ascii="Times New Roman" w:hAnsi="Times New Roman"/>
        </w:rPr>
        <w:t>locataire</w:t>
      </w:r>
      <w:r w:rsidR="00B45DA0">
        <w:rPr>
          <w:rFonts w:ascii="Times New Roman" w:hAnsi="Times New Roman"/>
        </w:rPr>
        <w:t>s</w:t>
      </w:r>
      <w:r w:rsidR="00B45DA0" w:rsidRPr="004507B0">
        <w:rPr>
          <w:rFonts w:ascii="Times New Roman" w:hAnsi="Times New Roman"/>
        </w:rPr>
        <w:t xml:space="preserve">, n’a révélé aucune dégradation ou perte pouvant </w:t>
      </w:r>
      <w:r w:rsidR="00B45DA0">
        <w:rPr>
          <w:rFonts w:ascii="Times New Roman" w:hAnsi="Times New Roman"/>
        </w:rPr>
        <w:t xml:space="preserve">leur </w:t>
      </w:r>
      <w:r w:rsidR="00B45DA0" w:rsidRPr="004507B0">
        <w:rPr>
          <w:rFonts w:ascii="Times New Roman" w:hAnsi="Times New Roman"/>
        </w:rPr>
        <w:t xml:space="preserve">être imputées et justifier l’application d’une retenue sur le montant du dépôt de garantie </w:t>
      </w:r>
      <w:r w:rsidR="00B45DA0">
        <w:rPr>
          <w:rFonts w:ascii="Times New Roman" w:hAnsi="Times New Roman"/>
        </w:rPr>
        <w:t xml:space="preserve">établi </w:t>
      </w:r>
      <w:r w:rsidR="00B45DA0" w:rsidRPr="004507B0">
        <w:rPr>
          <w:rFonts w:ascii="Times New Roman" w:hAnsi="Times New Roman"/>
        </w:rPr>
        <w:t>lors de la signature du contrat d</w:t>
      </w:r>
      <w:r>
        <w:rPr>
          <w:rFonts w:ascii="Times New Roman" w:hAnsi="Times New Roman"/>
        </w:rPr>
        <w:t>e location e</w:t>
      </w:r>
      <w:r w:rsidR="00B45DA0" w:rsidRPr="004507B0">
        <w:rPr>
          <w:rFonts w:ascii="Times New Roman" w:hAnsi="Times New Roman"/>
        </w:rPr>
        <w:t xml:space="preserve">n date du </w:t>
      </w:r>
      <w:r w:rsidR="00B45DA0">
        <w:rPr>
          <w:rFonts w:ascii="Times New Roman" w:hAnsi="Times New Roman"/>
        </w:rPr>
        <w:t>28 mars 2018</w:t>
      </w:r>
    </w:p>
    <w:p w:rsidR="00927E1E" w:rsidRDefault="00927E1E" w:rsidP="00B45DA0">
      <w:pPr>
        <w:spacing w:after="0"/>
        <w:rPr>
          <w:rFonts w:ascii="Times New Roman" w:hAnsi="Times New Roman"/>
        </w:rPr>
      </w:pPr>
      <w:r>
        <w:rPr>
          <w:rFonts w:ascii="Times New Roman" w:hAnsi="Times New Roman"/>
        </w:rPr>
        <w:t xml:space="preserve">- le comptable de la commune signale que les intéressés ne sont pas à jour en ce qui concerne le paiement du dépôt de garantie et des loyers relatifs aux mois </w:t>
      </w:r>
      <w:r w:rsidR="00871636">
        <w:rPr>
          <w:rFonts w:ascii="Times New Roman" w:hAnsi="Times New Roman"/>
        </w:rPr>
        <w:t>de</w:t>
      </w:r>
      <w:r>
        <w:rPr>
          <w:rFonts w:ascii="Times New Roman" w:hAnsi="Times New Roman"/>
        </w:rPr>
        <w:t xml:space="preserve"> mai et juin 2018.</w:t>
      </w:r>
    </w:p>
    <w:p w:rsidR="00B45DA0" w:rsidRDefault="00B45DA0" w:rsidP="00B45DA0">
      <w:pPr>
        <w:spacing w:after="0"/>
        <w:rPr>
          <w:rFonts w:ascii="Times New Roman" w:hAnsi="Times New Roman"/>
        </w:rPr>
      </w:pPr>
      <w:r>
        <w:rPr>
          <w:rFonts w:ascii="Times New Roman" w:hAnsi="Times New Roman"/>
        </w:rPr>
        <w:t xml:space="preserve">Après en avoir délibéré, le conseil municipal, </w:t>
      </w:r>
      <w:r w:rsidR="00871636">
        <w:rPr>
          <w:rFonts w:ascii="Times New Roman" w:hAnsi="Times New Roman"/>
        </w:rPr>
        <w:t>décide</w:t>
      </w:r>
      <w:r w:rsidR="007F57BE">
        <w:rPr>
          <w:rFonts w:ascii="Times New Roman" w:hAnsi="Times New Roman"/>
        </w:rPr>
        <w:t> :</w:t>
      </w:r>
    </w:p>
    <w:p w:rsidR="00B45DA0" w:rsidRDefault="00B45DA0" w:rsidP="00B45DA0">
      <w:pPr>
        <w:pStyle w:val="Retraitcorpsdetexte2"/>
        <w:ind w:firstLine="540"/>
        <w:rPr>
          <w:b/>
          <w:bCs/>
          <w:i/>
          <w:iCs/>
        </w:rPr>
      </w:pPr>
      <w:r>
        <w:rPr>
          <w:b/>
          <w:bCs/>
          <w:i/>
          <w:iCs/>
        </w:rPr>
        <w:t xml:space="preserve">- </w:t>
      </w:r>
      <w:r w:rsidR="00871636">
        <w:rPr>
          <w:b/>
          <w:bCs/>
          <w:i/>
          <w:iCs/>
        </w:rPr>
        <w:t xml:space="preserve">à l’unanimité de </w:t>
      </w:r>
      <w:r>
        <w:rPr>
          <w:b/>
          <w:bCs/>
          <w:i/>
          <w:iCs/>
        </w:rPr>
        <w:t>restituer aux locataires sortants l’intégralité du dépôt de garantie considéré, soit : quatre cent cinq euros, sous réserve que ces derniers soient à jour du paiement de leurs loyers,</w:t>
      </w:r>
    </w:p>
    <w:p w:rsidR="00B45DA0" w:rsidRDefault="007F57BE" w:rsidP="007F57BE">
      <w:pPr>
        <w:pStyle w:val="Retraitcorpsdetexte2"/>
        <w:ind w:firstLine="0"/>
        <w:rPr>
          <w:b/>
          <w:bCs/>
          <w:i/>
          <w:iCs/>
        </w:rPr>
      </w:pPr>
      <w:r>
        <w:rPr>
          <w:b/>
          <w:bCs/>
          <w:i/>
          <w:iCs/>
        </w:rPr>
        <w:t>(L</w:t>
      </w:r>
      <w:r w:rsidR="00B45DA0">
        <w:rPr>
          <w:b/>
          <w:bCs/>
          <w:i/>
          <w:iCs/>
        </w:rPr>
        <w:t>e crédit nécessaire à cette dépense est inscrit à l’article 165 du budget primitif de l’exercice 2018</w:t>
      </w:r>
      <w:r>
        <w:rPr>
          <w:b/>
          <w:bCs/>
          <w:i/>
          <w:iCs/>
        </w:rPr>
        <w:t>)</w:t>
      </w:r>
    </w:p>
    <w:p w:rsidR="00B45DA0" w:rsidRDefault="00B45DA0" w:rsidP="00B45DA0">
      <w:pPr>
        <w:pStyle w:val="Retraitcorpsdetexte2"/>
        <w:ind w:firstLine="540"/>
        <w:rPr>
          <w:b/>
          <w:bCs/>
          <w:i/>
          <w:iCs/>
        </w:rPr>
      </w:pPr>
      <w:r>
        <w:rPr>
          <w:b/>
          <w:bCs/>
          <w:i/>
          <w:iCs/>
        </w:rPr>
        <w:t xml:space="preserve">- </w:t>
      </w:r>
      <w:r w:rsidR="00871636">
        <w:rPr>
          <w:b/>
          <w:bCs/>
          <w:i/>
          <w:iCs/>
        </w:rPr>
        <w:t xml:space="preserve">à la majorité absolue des suffrages exprimés, à raison de 8 voix pour et un bulletin blanc, d’accorder </w:t>
      </w:r>
      <w:r>
        <w:rPr>
          <w:b/>
          <w:bCs/>
          <w:i/>
          <w:iCs/>
        </w:rPr>
        <w:t>aux intéressés la remise de l’intégralité du montant du loyer relatif au mois de juin 2018,</w:t>
      </w:r>
    </w:p>
    <w:p w:rsidR="00B45DA0" w:rsidRDefault="00B45DA0" w:rsidP="00B45DA0">
      <w:pPr>
        <w:spacing w:after="0"/>
        <w:ind w:firstLine="540"/>
        <w:rPr>
          <w:rFonts w:ascii="Times New Roman" w:hAnsi="Times New Roman"/>
          <w:b/>
          <w:bCs/>
          <w:i/>
          <w:iCs/>
        </w:rPr>
      </w:pPr>
      <w:r>
        <w:rPr>
          <w:rFonts w:ascii="Times New Roman" w:hAnsi="Times New Roman"/>
          <w:b/>
          <w:bCs/>
          <w:i/>
          <w:iCs/>
        </w:rPr>
        <w:t>- autorise le Maire à signer tous les documents se rapportant à cette décision.</w:t>
      </w:r>
    </w:p>
    <w:p w:rsidR="00311833" w:rsidRDefault="00311833" w:rsidP="00B45DA0">
      <w:pPr>
        <w:spacing w:after="0"/>
        <w:ind w:firstLine="540"/>
        <w:rPr>
          <w:rFonts w:ascii="Times New Roman" w:hAnsi="Times New Roman"/>
          <w:b/>
          <w:bCs/>
          <w:i/>
          <w:iCs/>
        </w:rPr>
      </w:pPr>
    </w:p>
    <w:p w:rsidR="00871636" w:rsidRDefault="00871636" w:rsidP="00871636">
      <w:pPr>
        <w:spacing w:after="0"/>
        <w:jc w:val="center"/>
        <w:rPr>
          <w:rFonts w:ascii="Times New Roman" w:hAnsi="Times New Roman"/>
          <w:b/>
          <w:bCs/>
          <w:i/>
          <w:iCs/>
        </w:rPr>
      </w:pPr>
      <w:r w:rsidRPr="00871636">
        <w:rPr>
          <w:rFonts w:ascii="Times New Roman" w:hAnsi="Times New Roman"/>
          <w:b/>
          <w:bCs/>
          <w:i/>
          <w:iCs/>
          <w:bdr w:val="single" w:sz="4" w:space="0" w:color="auto"/>
        </w:rPr>
        <w:lastRenderedPageBreak/>
        <w:t>Délibération n° 2018/37/05</w:t>
      </w:r>
    </w:p>
    <w:p w:rsidR="00B45DA0" w:rsidRDefault="00B45DA0" w:rsidP="00B45DA0">
      <w:pPr>
        <w:spacing w:after="0"/>
        <w:ind w:left="2880" w:hanging="48"/>
        <w:rPr>
          <w:rFonts w:ascii="Times New Roman" w:hAnsi="Times New Roman"/>
        </w:rPr>
      </w:pPr>
    </w:p>
    <w:p w:rsidR="00871636" w:rsidRPr="00052E8A" w:rsidRDefault="00871636" w:rsidP="00871636">
      <w:pPr>
        <w:spacing w:after="0"/>
        <w:rPr>
          <w:rFonts w:ascii="Times New Roman" w:hAnsi="Times New Roman"/>
          <w:b/>
          <w:u w:val="single"/>
        </w:rPr>
      </w:pPr>
      <w:r w:rsidRPr="00052E8A">
        <w:rPr>
          <w:rFonts w:ascii="Times New Roman" w:hAnsi="Times New Roman"/>
          <w:b/>
          <w:u w:val="single"/>
        </w:rPr>
        <w:t>ADMISSION EN NON VALEURS DE PRODUITS IRRECOUVRABLES</w:t>
      </w:r>
    </w:p>
    <w:p w:rsidR="003A545D" w:rsidRPr="003A545D" w:rsidRDefault="003A545D" w:rsidP="003A545D">
      <w:pPr>
        <w:pStyle w:val="Titre2"/>
        <w:ind w:left="0" w:firstLine="0"/>
      </w:pPr>
      <w:r>
        <w:rPr>
          <w:b w:val="0"/>
          <w:i w:val="0"/>
        </w:rPr>
        <w:t>Le maire donne ensuite connaissance au conseil municipal de l’état des produits restant</w:t>
      </w:r>
      <w:r>
        <w:t xml:space="preserve"> </w:t>
      </w:r>
      <w:r w:rsidR="00B41FBF">
        <w:rPr>
          <w:b w:val="0"/>
          <w:i w:val="0"/>
        </w:rPr>
        <w:t xml:space="preserve">à recouvrer </w:t>
      </w:r>
      <w:r>
        <w:rPr>
          <w:b w:val="0"/>
          <w:i w:val="0"/>
        </w:rPr>
        <w:t xml:space="preserve">relatifs à des </w:t>
      </w:r>
      <w:r w:rsidRPr="003A545D">
        <w:rPr>
          <w:b w:val="0"/>
          <w:i w:val="0"/>
        </w:rPr>
        <w:t>redevances d’assainissement collectif rattachées aux exercices  2013, 2014 et 2015</w:t>
      </w:r>
      <w:r>
        <w:rPr>
          <w:b w:val="0"/>
          <w:i w:val="0"/>
        </w:rPr>
        <w:t>.</w:t>
      </w:r>
    </w:p>
    <w:p w:rsidR="003A545D" w:rsidRPr="00052E8A" w:rsidRDefault="003A545D" w:rsidP="00052E8A">
      <w:pPr>
        <w:spacing w:after="0"/>
        <w:rPr>
          <w:rFonts w:ascii="Times New Roman" w:hAnsi="Times New Roman"/>
        </w:rPr>
      </w:pPr>
      <w:r>
        <w:rPr>
          <w:rFonts w:ascii="Times New Roman" w:hAnsi="Times New Roman"/>
        </w:rPr>
        <w:t xml:space="preserve">Il précise que </w:t>
      </w:r>
      <w:r w:rsidR="00052E8A">
        <w:rPr>
          <w:rFonts w:ascii="Times New Roman" w:hAnsi="Times New Roman"/>
        </w:rPr>
        <w:t xml:space="preserve">suite à la décision du </w:t>
      </w:r>
      <w:r w:rsidR="00052E8A" w:rsidRPr="003A545D">
        <w:rPr>
          <w:rFonts w:ascii="Times New Roman" w:hAnsi="Times New Roman"/>
        </w:rPr>
        <w:t>Tribunal de C</w:t>
      </w:r>
      <w:r w:rsidR="00052E8A">
        <w:rPr>
          <w:rFonts w:ascii="Times New Roman" w:hAnsi="Times New Roman"/>
        </w:rPr>
        <w:t>ommerce de Poitiers en date du 3</w:t>
      </w:r>
      <w:r w:rsidR="00052E8A" w:rsidRPr="00052E8A">
        <w:rPr>
          <w:rFonts w:ascii="Times New Roman" w:hAnsi="Times New Roman"/>
        </w:rPr>
        <w:t xml:space="preserve">1 mars 2016, </w:t>
      </w:r>
      <w:r w:rsidR="00052E8A">
        <w:rPr>
          <w:rFonts w:ascii="Times New Roman" w:hAnsi="Times New Roman"/>
        </w:rPr>
        <w:t xml:space="preserve">de </w:t>
      </w:r>
      <w:r w:rsidR="00052E8A" w:rsidRPr="00052E8A">
        <w:rPr>
          <w:rFonts w:ascii="Times New Roman" w:hAnsi="Times New Roman"/>
        </w:rPr>
        <w:t>pronon</w:t>
      </w:r>
      <w:r w:rsidR="00052E8A">
        <w:rPr>
          <w:rFonts w:ascii="Times New Roman" w:hAnsi="Times New Roman"/>
        </w:rPr>
        <w:t>cer</w:t>
      </w:r>
      <w:r w:rsidR="00052E8A" w:rsidRPr="00052E8A">
        <w:rPr>
          <w:rFonts w:ascii="Times New Roman" w:hAnsi="Times New Roman"/>
        </w:rPr>
        <w:t xml:space="preserve"> la clôture pour insuffisance d’actifs, de la société à responsabilité lim</w:t>
      </w:r>
      <w:r w:rsidR="00052E8A">
        <w:rPr>
          <w:rFonts w:ascii="Times New Roman" w:hAnsi="Times New Roman"/>
        </w:rPr>
        <w:t xml:space="preserve">itée concernée par ces créances, </w:t>
      </w:r>
      <w:r w:rsidR="003636ED">
        <w:rPr>
          <w:rFonts w:ascii="Times New Roman" w:hAnsi="Times New Roman"/>
        </w:rPr>
        <w:t>le</w:t>
      </w:r>
      <w:r>
        <w:rPr>
          <w:rFonts w:ascii="Times New Roman" w:hAnsi="Times New Roman"/>
        </w:rPr>
        <w:t xml:space="preserve"> comptable de la commune demande</w:t>
      </w:r>
      <w:r w:rsidR="00052E8A">
        <w:rPr>
          <w:rFonts w:ascii="Times New Roman" w:hAnsi="Times New Roman"/>
        </w:rPr>
        <w:t xml:space="preserve"> l’allocation en non-valeurs de ces sommes non recouvrées d’un montant global de 1081,60 €, sur le budget de la com</w:t>
      </w:r>
      <w:r w:rsidR="008E30EC">
        <w:rPr>
          <w:rFonts w:ascii="Times New Roman" w:hAnsi="Times New Roman"/>
        </w:rPr>
        <w:t>mune.</w:t>
      </w:r>
    </w:p>
    <w:p w:rsidR="003A545D" w:rsidRDefault="00E743E7" w:rsidP="00052E8A">
      <w:pPr>
        <w:pStyle w:val="Corpsdetexte22"/>
        <w:ind w:left="0" w:firstLine="0"/>
      </w:pPr>
      <w:r>
        <w:t xml:space="preserve">Il est observé </w:t>
      </w:r>
      <w:r w:rsidR="003A545D">
        <w:t>qu’en raison de la clôture du service de l’assainissement collectif de la commune</w:t>
      </w:r>
      <w:r w:rsidR="00052E8A">
        <w:t xml:space="preserve"> </w:t>
      </w:r>
      <w:r w:rsidR="003A545D">
        <w:t>au 31 décembre 2016 en vue de son transfert</w:t>
      </w:r>
      <w:r w:rsidR="003A545D" w:rsidRPr="00222F6F">
        <w:t xml:space="preserve"> à la communauté d’agglomération</w:t>
      </w:r>
      <w:r w:rsidR="003A545D">
        <w:t xml:space="preserve"> </w:t>
      </w:r>
      <w:r w:rsidR="003A545D" w:rsidRPr="00222F6F">
        <w:t>Grand Châtellerault à</w:t>
      </w:r>
      <w:r w:rsidR="003A545D">
        <w:t xml:space="preserve"> </w:t>
      </w:r>
      <w:r w:rsidR="003A545D" w:rsidRPr="00222F6F">
        <w:t>compter du 1</w:t>
      </w:r>
      <w:r w:rsidR="003A545D" w:rsidRPr="00222F6F">
        <w:rPr>
          <w:vertAlign w:val="superscript"/>
        </w:rPr>
        <w:t>er</w:t>
      </w:r>
      <w:r w:rsidR="003A545D" w:rsidRPr="00222F6F">
        <w:t xml:space="preserve"> janvier 2017,</w:t>
      </w:r>
      <w:r w:rsidR="003A545D">
        <w:t xml:space="preserve"> </w:t>
      </w:r>
      <w:r w:rsidR="00B41FBF">
        <w:t>cette admission en non valeurs serait préjudiciable à la commune,</w:t>
      </w:r>
      <w:r w:rsidR="003A545D">
        <w:t xml:space="preserve"> ces pertes ne pouvant plus êtres supportées par</w:t>
      </w:r>
      <w:r>
        <w:t xml:space="preserve"> le service de l’assainissement.</w:t>
      </w:r>
    </w:p>
    <w:p w:rsidR="008E30EC" w:rsidRDefault="00E743E7" w:rsidP="00052E8A">
      <w:pPr>
        <w:pStyle w:val="Corpsdetexte22"/>
        <w:ind w:left="0" w:firstLine="0"/>
      </w:pPr>
      <w:r>
        <w:t xml:space="preserve">Le conseil municipal considère </w:t>
      </w:r>
      <w:r w:rsidR="003A545D" w:rsidRPr="009E2822">
        <w:t xml:space="preserve">que le comptable de la commune a fait preuve de négligence en proposant d’allouer ces impayés en non-valeur plus de 2 années après la </w:t>
      </w:r>
      <w:r w:rsidR="003A545D">
        <w:t>décision du Tribunal de C</w:t>
      </w:r>
      <w:r w:rsidR="003A545D" w:rsidRPr="009E2822">
        <w:t>ommerce</w:t>
      </w:r>
      <w:r w:rsidR="008E30EC">
        <w:t>.</w:t>
      </w:r>
    </w:p>
    <w:p w:rsidR="003A545D" w:rsidRDefault="00E743E7" w:rsidP="00052E8A">
      <w:pPr>
        <w:pStyle w:val="Corpsdetexte22"/>
        <w:ind w:left="0" w:firstLine="0"/>
      </w:pPr>
      <w:r>
        <w:t>C’est pourquoi ce dernier, après</w:t>
      </w:r>
      <w:r w:rsidR="003A545D" w:rsidRPr="003368B2">
        <w:t xml:space="preserve"> en avoir délibéré</w:t>
      </w:r>
      <w:r w:rsidR="003A545D">
        <w:t>, à l’unanimité,</w:t>
      </w:r>
    </w:p>
    <w:p w:rsidR="003A545D" w:rsidRDefault="003A545D" w:rsidP="00052E8A">
      <w:pPr>
        <w:pStyle w:val="Retraitcorpsdetexte21"/>
        <w:ind w:left="0" w:firstLine="567"/>
        <w:rPr>
          <w:b/>
          <w:i/>
        </w:rPr>
      </w:pPr>
      <w:r>
        <w:rPr>
          <w:b/>
          <w:i/>
        </w:rPr>
        <w:t>- décide de ne pas accepter la prise en charge de ces non valeurs,</w:t>
      </w:r>
    </w:p>
    <w:p w:rsidR="003A545D" w:rsidRDefault="003A545D" w:rsidP="00052E8A">
      <w:pPr>
        <w:pStyle w:val="Retraitcorpsdetexte21"/>
        <w:ind w:left="0" w:firstLine="567"/>
        <w:rPr>
          <w:b/>
          <w:i/>
        </w:rPr>
      </w:pPr>
      <w:r>
        <w:rPr>
          <w:b/>
          <w:i/>
        </w:rPr>
        <w:t>- charge le Maire de demander un complément d’information au</w:t>
      </w:r>
      <w:r w:rsidR="00E743E7">
        <w:rPr>
          <w:b/>
          <w:i/>
        </w:rPr>
        <w:t>près du comptable de la commune.</w:t>
      </w:r>
    </w:p>
    <w:p w:rsidR="00052E8A" w:rsidRDefault="00052E8A" w:rsidP="00052E8A">
      <w:pPr>
        <w:pStyle w:val="Retraitcorpsdetexte21"/>
        <w:ind w:left="0" w:firstLine="567"/>
        <w:rPr>
          <w:b/>
          <w:i/>
        </w:rPr>
      </w:pPr>
    </w:p>
    <w:p w:rsidR="00052E8A" w:rsidRDefault="00052E8A" w:rsidP="00052E8A">
      <w:pPr>
        <w:pStyle w:val="Retraitcorpsdetexte21"/>
        <w:ind w:left="0" w:firstLine="567"/>
        <w:rPr>
          <w:b/>
          <w:i/>
        </w:rPr>
      </w:pPr>
    </w:p>
    <w:p w:rsidR="00052E8A" w:rsidRDefault="00052E8A" w:rsidP="00A34232">
      <w:pPr>
        <w:pStyle w:val="Retraitcorpsdetexte21"/>
        <w:ind w:left="0"/>
        <w:jc w:val="center"/>
        <w:rPr>
          <w:b/>
          <w:i/>
        </w:rPr>
      </w:pPr>
      <w:r w:rsidRPr="00A34232">
        <w:rPr>
          <w:b/>
          <w:i/>
          <w:bdr w:val="single" w:sz="4" w:space="0" w:color="auto"/>
        </w:rPr>
        <w:t>Délibération n° 2018/38/06</w:t>
      </w:r>
    </w:p>
    <w:p w:rsidR="00052E8A" w:rsidRDefault="00052E8A" w:rsidP="00052E8A">
      <w:pPr>
        <w:pStyle w:val="Retraitcorpsdetexte21"/>
        <w:ind w:left="0"/>
        <w:rPr>
          <w:b/>
          <w:i/>
        </w:rPr>
      </w:pPr>
    </w:p>
    <w:p w:rsidR="00052E8A" w:rsidRPr="00E743E7" w:rsidRDefault="00A34232" w:rsidP="00052E8A">
      <w:pPr>
        <w:pStyle w:val="Retraitcorpsdetexte21"/>
        <w:ind w:left="0"/>
        <w:rPr>
          <w:b/>
          <w:u w:val="single"/>
        </w:rPr>
      </w:pPr>
      <w:r w:rsidRPr="00E743E7">
        <w:rPr>
          <w:b/>
          <w:u w:val="single"/>
        </w:rPr>
        <w:t>RESTAURATION DU TABERNACLE DE L’EGLISE SAINT</w:t>
      </w:r>
      <w:r w:rsidR="00DE229C" w:rsidRPr="00E743E7">
        <w:rPr>
          <w:b/>
          <w:u w:val="single"/>
        </w:rPr>
        <w:t>E</w:t>
      </w:r>
      <w:r w:rsidRPr="00E743E7">
        <w:rPr>
          <w:b/>
          <w:u w:val="single"/>
        </w:rPr>
        <w:t xml:space="preserve">-CROIX </w:t>
      </w:r>
    </w:p>
    <w:p w:rsidR="00DE229C" w:rsidRDefault="00DC5A5F" w:rsidP="00DE229C">
      <w:pPr>
        <w:spacing w:after="0"/>
        <w:rPr>
          <w:rFonts w:ascii="Times New Roman" w:hAnsi="Times New Roman"/>
        </w:rPr>
      </w:pPr>
      <w:r>
        <w:rPr>
          <w:rFonts w:ascii="Times New Roman" w:hAnsi="Times New Roman"/>
        </w:rPr>
        <w:t xml:space="preserve">Le maire </w:t>
      </w:r>
      <w:r w:rsidR="00DE229C" w:rsidRPr="00DE229C">
        <w:rPr>
          <w:rFonts w:ascii="Times New Roman" w:hAnsi="Times New Roman"/>
        </w:rPr>
        <w:t>donne la parole à</w:t>
      </w:r>
      <w:r w:rsidR="00DE229C">
        <w:t xml:space="preserve"> </w:t>
      </w:r>
      <w:r w:rsidR="00DE229C">
        <w:rPr>
          <w:rFonts w:ascii="Times New Roman" w:hAnsi="Times New Roman"/>
        </w:rPr>
        <w:t>Christiane GIGUET en charge de ce dossier, laquelle apporte les précisions suivantes :</w:t>
      </w:r>
    </w:p>
    <w:p w:rsidR="00DC5A5F" w:rsidRDefault="00DC5A5F" w:rsidP="00DC5A5F">
      <w:pPr>
        <w:spacing w:after="0"/>
        <w:rPr>
          <w:rFonts w:ascii="Times New Roman" w:hAnsi="Times New Roman"/>
        </w:rPr>
      </w:pPr>
      <w:r>
        <w:rPr>
          <w:rFonts w:ascii="Times New Roman" w:hAnsi="Times New Roman"/>
        </w:rPr>
        <w:t xml:space="preserve">- dans le cadre de l’exécution des travaux </w:t>
      </w:r>
      <w:r w:rsidR="00DE229C">
        <w:rPr>
          <w:rFonts w:ascii="Times New Roman" w:hAnsi="Times New Roman"/>
        </w:rPr>
        <w:t xml:space="preserve">envisagés en ce qui </w:t>
      </w:r>
      <w:r>
        <w:rPr>
          <w:rFonts w:ascii="Times New Roman" w:hAnsi="Times New Roman"/>
        </w:rPr>
        <w:t>concern</w:t>
      </w:r>
      <w:r w:rsidR="00DE229C">
        <w:rPr>
          <w:rFonts w:ascii="Times New Roman" w:hAnsi="Times New Roman"/>
        </w:rPr>
        <w:t>e</w:t>
      </w:r>
      <w:r>
        <w:rPr>
          <w:rFonts w:ascii="Times New Roman" w:hAnsi="Times New Roman"/>
        </w:rPr>
        <w:t xml:space="preserve"> le bâtiment, il apparait nécessaire de prévoir le </w:t>
      </w:r>
      <w:r w:rsidR="003636ED">
        <w:rPr>
          <w:rFonts w:ascii="Times New Roman" w:hAnsi="Times New Roman"/>
        </w:rPr>
        <w:t>déplacement</w:t>
      </w:r>
      <w:r>
        <w:rPr>
          <w:rFonts w:ascii="Times New Roman" w:hAnsi="Times New Roman"/>
        </w:rPr>
        <w:t xml:space="preserve"> de </w:t>
      </w:r>
      <w:r w:rsidR="00DE229C">
        <w:rPr>
          <w:rFonts w:ascii="Times New Roman" w:hAnsi="Times New Roman"/>
        </w:rPr>
        <w:t>ce tabernacle</w:t>
      </w:r>
      <w:r>
        <w:rPr>
          <w:rFonts w:ascii="Times New Roman" w:hAnsi="Times New Roman"/>
        </w:rPr>
        <w:t xml:space="preserve"> </w:t>
      </w:r>
      <w:r w:rsidR="00DE229C" w:rsidRPr="00DE229C">
        <w:rPr>
          <w:rFonts w:ascii="Times New Roman" w:hAnsi="Times New Roman"/>
        </w:rPr>
        <w:t>datant du 17</w:t>
      </w:r>
      <w:r w:rsidR="00DE229C" w:rsidRPr="00DE229C">
        <w:rPr>
          <w:rFonts w:ascii="Times New Roman" w:hAnsi="Times New Roman"/>
          <w:vertAlign w:val="superscript"/>
        </w:rPr>
        <w:t>ème</w:t>
      </w:r>
      <w:r w:rsidR="00DE229C" w:rsidRPr="00DE229C">
        <w:rPr>
          <w:rFonts w:ascii="Times New Roman" w:hAnsi="Times New Roman"/>
        </w:rPr>
        <w:t xml:space="preserve"> siècle, inscrit à l’inventaire supplémentaire des monuments</w:t>
      </w:r>
      <w:r w:rsidR="00DE229C">
        <w:t xml:space="preserve"> </w:t>
      </w:r>
      <w:r w:rsidR="00DE229C" w:rsidRPr="00DE229C">
        <w:rPr>
          <w:rFonts w:ascii="Times New Roman" w:hAnsi="Times New Roman"/>
        </w:rPr>
        <w:t>historiques</w:t>
      </w:r>
      <w:r w:rsidR="00DE229C">
        <w:rPr>
          <w:rFonts w:ascii="Times New Roman" w:hAnsi="Times New Roman"/>
        </w:rPr>
        <w:t xml:space="preserve">, </w:t>
      </w:r>
      <w:r>
        <w:rPr>
          <w:rFonts w:ascii="Times New Roman" w:hAnsi="Times New Roman"/>
        </w:rPr>
        <w:t>dans un autre lieu permettant d’assurer sa préservation,</w:t>
      </w:r>
    </w:p>
    <w:p w:rsidR="00DC5A5F" w:rsidRDefault="00DC5A5F" w:rsidP="00DC5A5F">
      <w:pPr>
        <w:spacing w:after="0"/>
        <w:rPr>
          <w:rFonts w:ascii="Times New Roman" w:hAnsi="Times New Roman"/>
        </w:rPr>
      </w:pPr>
      <w:r>
        <w:rPr>
          <w:rFonts w:ascii="Times New Roman" w:hAnsi="Times New Roman"/>
        </w:rPr>
        <w:t>- l’état de cet objet interdit actuellement toute manipulation en raison de sa fragilité,</w:t>
      </w:r>
      <w:r>
        <w:rPr>
          <w:rFonts w:ascii="Times New Roman" w:hAnsi="Times New Roman"/>
        </w:rPr>
        <w:tab/>
      </w:r>
    </w:p>
    <w:p w:rsidR="00DC5A5F" w:rsidRDefault="00DC5A5F" w:rsidP="00DC5A5F">
      <w:pPr>
        <w:spacing w:after="0"/>
        <w:rPr>
          <w:rFonts w:ascii="Times New Roman" w:hAnsi="Times New Roman"/>
        </w:rPr>
      </w:pPr>
      <w:r>
        <w:rPr>
          <w:rFonts w:ascii="Times New Roman" w:hAnsi="Times New Roman"/>
        </w:rPr>
        <w:t xml:space="preserve">- le coût de </w:t>
      </w:r>
      <w:r w:rsidR="00DE229C">
        <w:rPr>
          <w:rFonts w:ascii="Times New Roman" w:hAnsi="Times New Roman"/>
        </w:rPr>
        <w:t>sa</w:t>
      </w:r>
      <w:r>
        <w:rPr>
          <w:rFonts w:ascii="Times New Roman" w:hAnsi="Times New Roman"/>
        </w:rPr>
        <w:t xml:space="preserve"> restauration peut être subventionné à hauteur de 30 % du montant hors taxes, par l’Etat.</w:t>
      </w:r>
    </w:p>
    <w:p w:rsidR="00DC5A5F" w:rsidRDefault="00DC5A5F" w:rsidP="00DC5A5F">
      <w:pPr>
        <w:spacing w:after="0"/>
        <w:rPr>
          <w:rFonts w:ascii="Times New Roman" w:hAnsi="Times New Roman"/>
        </w:rPr>
      </w:pPr>
      <w:r>
        <w:rPr>
          <w:rFonts w:ascii="Times New Roman" w:hAnsi="Times New Roman"/>
        </w:rPr>
        <w:t>Christiane GIGUET donne ensuite connaissance au conseil des devis  présentés par des restaurateurs spécialisés</w:t>
      </w:r>
      <w:r w:rsidR="00B41FBF">
        <w:rPr>
          <w:rFonts w:ascii="Times New Roman" w:hAnsi="Times New Roman"/>
        </w:rPr>
        <w:t>,</w:t>
      </w:r>
      <w:r>
        <w:rPr>
          <w:rFonts w:ascii="Times New Roman" w:hAnsi="Times New Roman"/>
        </w:rPr>
        <w:t xml:space="preserve"> </w:t>
      </w:r>
      <w:r w:rsidR="00DE229C">
        <w:rPr>
          <w:rFonts w:ascii="Times New Roman" w:hAnsi="Times New Roman"/>
        </w:rPr>
        <w:t xml:space="preserve">recommandés </w:t>
      </w:r>
      <w:r>
        <w:rPr>
          <w:rFonts w:ascii="Times New Roman" w:hAnsi="Times New Roman"/>
        </w:rPr>
        <w:t>par le service de la conservation des monuments historiques de la Direction Régionale des Affaires Culturelles de Nouvelle-Aquitaine.</w:t>
      </w:r>
    </w:p>
    <w:p w:rsidR="00DC5A5F" w:rsidRDefault="00DC5A5F" w:rsidP="00DC5A5F">
      <w:pPr>
        <w:spacing w:after="0"/>
        <w:rPr>
          <w:rFonts w:ascii="Times New Roman" w:hAnsi="Times New Roman"/>
        </w:rPr>
      </w:pPr>
      <w:r>
        <w:rPr>
          <w:rFonts w:ascii="Times New Roman" w:hAnsi="Times New Roman"/>
        </w:rPr>
        <w:t>Ces offres de prix sont les suivantes :</w:t>
      </w:r>
    </w:p>
    <w:p w:rsidR="00DC5A5F" w:rsidRDefault="00A57264" w:rsidP="00DC5A5F">
      <w:pPr>
        <w:spacing w:after="0"/>
        <w:rPr>
          <w:rFonts w:ascii="Times New Roman" w:hAnsi="Times New Roman"/>
        </w:rPr>
      </w:pPr>
      <w:r>
        <w:rPr>
          <w:rFonts w:ascii="Times New Roman" w:hAnsi="Times New Roman"/>
        </w:rPr>
        <w:t>Fabienne BOIS – Diplômée d’Etat – St-Pierre des Corps (37)</w:t>
      </w:r>
      <w:r>
        <w:rPr>
          <w:rFonts w:ascii="Times New Roman" w:hAnsi="Times New Roman"/>
        </w:rPr>
        <w:tab/>
        <w:t>= 10 561,00 € HT</w:t>
      </w:r>
    </w:p>
    <w:p w:rsidR="00A57264" w:rsidRDefault="00A57264" w:rsidP="00DC5A5F">
      <w:pPr>
        <w:spacing w:after="0"/>
        <w:rPr>
          <w:rFonts w:ascii="Times New Roman" w:hAnsi="Times New Roman"/>
        </w:rPr>
      </w:pPr>
      <w:r>
        <w:rPr>
          <w:rFonts w:ascii="Times New Roman" w:hAnsi="Times New Roman"/>
        </w:rPr>
        <w:t>Laure de GUIRAN – Montlouis sur Loire (37)</w:t>
      </w:r>
      <w:r>
        <w:rPr>
          <w:rFonts w:ascii="Times New Roman" w:hAnsi="Times New Roman"/>
        </w:rPr>
        <w:tab/>
      </w:r>
      <w:r>
        <w:rPr>
          <w:rFonts w:ascii="Times New Roman" w:hAnsi="Times New Roman"/>
        </w:rPr>
        <w:tab/>
      </w:r>
      <w:r>
        <w:rPr>
          <w:rFonts w:ascii="Times New Roman" w:hAnsi="Times New Roman"/>
        </w:rPr>
        <w:tab/>
        <w:t>= 38 150,00 € HT</w:t>
      </w:r>
    </w:p>
    <w:p w:rsidR="00A57264" w:rsidRDefault="00A57264" w:rsidP="00DC5A5F">
      <w:pPr>
        <w:spacing w:after="0"/>
        <w:rPr>
          <w:rFonts w:ascii="Times New Roman" w:hAnsi="Times New Roman"/>
        </w:rPr>
      </w:pPr>
      <w:r>
        <w:rPr>
          <w:rFonts w:ascii="Times New Roman" w:hAnsi="Times New Roman"/>
        </w:rPr>
        <w:t xml:space="preserve">Delphine BIENVENUT – </w:t>
      </w:r>
      <w:proofErr w:type="spellStart"/>
      <w:r>
        <w:rPr>
          <w:rFonts w:ascii="Times New Roman" w:hAnsi="Times New Roman"/>
        </w:rPr>
        <w:t>Charentilly</w:t>
      </w:r>
      <w:proofErr w:type="spellEnd"/>
      <w:r>
        <w:rPr>
          <w:rFonts w:ascii="Times New Roman" w:hAnsi="Times New Roman"/>
        </w:rPr>
        <w:t xml:space="preserve"> (37)</w:t>
      </w:r>
      <w:r>
        <w:rPr>
          <w:rFonts w:ascii="Times New Roman" w:hAnsi="Times New Roman"/>
        </w:rPr>
        <w:tab/>
      </w:r>
      <w:r>
        <w:rPr>
          <w:rFonts w:ascii="Times New Roman" w:hAnsi="Times New Roman"/>
        </w:rPr>
        <w:tab/>
      </w:r>
      <w:r>
        <w:rPr>
          <w:rFonts w:ascii="Times New Roman" w:hAnsi="Times New Roman"/>
        </w:rPr>
        <w:tab/>
        <w:t>=   6 300,00 € HT</w:t>
      </w:r>
    </w:p>
    <w:p w:rsidR="00A57264" w:rsidRDefault="00A57264" w:rsidP="00DC5A5F">
      <w:pPr>
        <w:spacing w:after="0"/>
        <w:rPr>
          <w:rFonts w:ascii="Times New Roman" w:hAnsi="Times New Roman"/>
        </w:rPr>
      </w:pPr>
    </w:p>
    <w:p w:rsidR="00DC5A5F" w:rsidRDefault="00DC5A5F" w:rsidP="00A57264">
      <w:pPr>
        <w:spacing w:after="0"/>
        <w:rPr>
          <w:rFonts w:ascii="Times New Roman" w:hAnsi="Times New Roman"/>
        </w:rPr>
      </w:pPr>
      <w:r>
        <w:rPr>
          <w:rFonts w:ascii="Times New Roman" w:hAnsi="Times New Roman"/>
        </w:rPr>
        <w:t>Après en avoir délibéré, le conseil municipal, à l’unanimité,</w:t>
      </w:r>
    </w:p>
    <w:p w:rsidR="00DC5A5F" w:rsidRPr="0021520C" w:rsidRDefault="00DC5A5F" w:rsidP="00A57264">
      <w:pPr>
        <w:spacing w:after="0"/>
        <w:ind w:firstLine="567"/>
        <w:rPr>
          <w:rFonts w:ascii="Times New Roman" w:hAnsi="Times New Roman"/>
          <w:b/>
          <w:i/>
        </w:rPr>
      </w:pPr>
      <w:r w:rsidRPr="0021520C">
        <w:rPr>
          <w:rFonts w:ascii="Times New Roman" w:hAnsi="Times New Roman"/>
          <w:b/>
          <w:i/>
        </w:rPr>
        <w:t>- décide d’engager une opération de restauration du tabernacle conservé actuellement dans l’église Sainte-Croix,</w:t>
      </w:r>
      <w:r w:rsidR="00A57264">
        <w:rPr>
          <w:rFonts w:ascii="Times New Roman" w:hAnsi="Times New Roman"/>
          <w:b/>
          <w:i/>
        </w:rPr>
        <w:t xml:space="preserve"> sous réserve de l’obtention de l’aide financière de l’Etat,</w:t>
      </w:r>
    </w:p>
    <w:p w:rsidR="00DC5A5F" w:rsidRPr="0021520C" w:rsidRDefault="00DC5A5F" w:rsidP="00A57264">
      <w:pPr>
        <w:spacing w:after="0"/>
        <w:ind w:firstLine="567"/>
        <w:rPr>
          <w:rFonts w:ascii="Times New Roman" w:hAnsi="Times New Roman"/>
          <w:b/>
          <w:i/>
        </w:rPr>
      </w:pPr>
      <w:r w:rsidRPr="0021520C">
        <w:rPr>
          <w:rFonts w:ascii="Times New Roman" w:hAnsi="Times New Roman"/>
          <w:b/>
          <w:i/>
        </w:rPr>
        <w:t xml:space="preserve">- </w:t>
      </w:r>
      <w:r>
        <w:rPr>
          <w:rFonts w:ascii="Times New Roman" w:hAnsi="Times New Roman"/>
          <w:b/>
          <w:i/>
        </w:rPr>
        <w:t xml:space="preserve">décide de confier la restauration de cet objet à </w:t>
      </w:r>
      <w:r w:rsidRPr="0021520C">
        <w:rPr>
          <w:rFonts w:ascii="Times New Roman" w:hAnsi="Times New Roman"/>
          <w:b/>
          <w:i/>
        </w:rPr>
        <w:t>Mme Delphine BIENVENUT, restauratrice de sculptures</w:t>
      </w:r>
      <w:r>
        <w:rPr>
          <w:rFonts w:ascii="Times New Roman" w:hAnsi="Times New Roman"/>
          <w:b/>
          <w:i/>
        </w:rPr>
        <w:t>,</w:t>
      </w:r>
      <w:r w:rsidRPr="0021520C">
        <w:rPr>
          <w:rFonts w:ascii="Times New Roman" w:hAnsi="Times New Roman"/>
          <w:b/>
          <w:i/>
        </w:rPr>
        <w:t xml:space="preserve"> diplômée de l’école de Tours, sise </w:t>
      </w:r>
      <w:r>
        <w:rPr>
          <w:rFonts w:ascii="Times New Roman" w:hAnsi="Times New Roman"/>
          <w:b/>
          <w:i/>
        </w:rPr>
        <w:t xml:space="preserve">à </w:t>
      </w:r>
      <w:r w:rsidRPr="0021520C">
        <w:rPr>
          <w:rFonts w:ascii="Times New Roman" w:hAnsi="Times New Roman"/>
          <w:b/>
          <w:i/>
        </w:rPr>
        <w:t xml:space="preserve">La Touche – 37390 </w:t>
      </w:r>
      <w:proofErr w:type="spellStart"/>
      <w:r w:rsidRPr="0021520C">
        <w:rPr>
          <w:rFonts w:ascii="Times New Roman" w:hAnsi="Times New Roman"/>
          <w:b/>
          <w:i/>
        </w:rPr>
        <w:t>Charentilly</w:t>
      </w:r>
      <w:proofErr w:type="spellEnd"/>
      <w:r w:rsidRPr="0021520C">
        <w:rPr>
          <w:rFonts w:ascii="Times New Roman" w:hAnsi="Times New Roman"/>
          <w:b/>
          <w:i/>
        </w:rPr>
        <w:t>,</w:t>
      </w:r>
      <w:r>
        <w:rPr>
          <w:rFonts w:ascii="Times New Roman" w:hAnsi="Times New Roman"/>
          <w:b/>
          <w:i/>
        </w:rPr>
        <w:t xml:space="preserve"> pour la somme de 6 300,00 € HT,</w:t>
      </w:r>
      <w:r w:rsidRPr="0021520C">
        <w:rPr>
          <w:rFonts w:ascii="Times New Roman" w:hAnsi="Times New Roman"/>
          <w:b/>
          <w:i/>
        </w:rPr>
        <w:t xml:space="preserve"> </w:t>
      </w:r>
    </w:p>
    <w:p w:rsidR="00DC5A5F" w:rsidRPr="0021520C" w:rsidRDefault="00DC5A5F" w:rsidP="00A57264">
      <w:pPr>
        <w:spacing w:after="0"/>
        <w:ind w:firstLine="567"/>
        <w:rPr>
          <w:rFonts w:ascii="Times New Roman" w:hAnsi="Times New Roman"/>
          <w:b/>
          <w:i/>
        </w:rPr>
      </w:pPr>
      <w:r w:rsidRPr="0021520C">
        <w:rPr>
          <w:rFonts w:ascii="Times New Roman" w:hAnsi="Times New Roman"/>
          <w:b/>
          <w:i/>
        </w:rPr>
        <w:t xml:space="preserve">- sollicite l’aide financière de l’Etat (D.R.A.C.) à hauteur de 30 % du coût hors taxe, </w:t>
      </w:r>
    </w:p>
    <w:p w:rsidR="00DC5A5F" w:rsidRDefault="00DC5A5F" w:rsidP="00A57264">
      <w:pPr>
        <w:pStyle w:val="Paragraphedeliste"/>
        <w:spacing w:after="0"/>
        <w:ind w:left="0" w:firstLine="567"/>
        <w:rPr>
          <w:rFonts w:ascii="Times New Roman" w:hAnsi="Times New Roman"/>
          <w:b/>
          <w:i/>
        </w:rPr>
      </w:pPr>
      <w:r w:rsidRPr="0021520C">
        <w:rPr>
          <w:rFonts w:ascii="Times New Roman" w:hAnsi="Times New Roman"/>
          <w:b/>
          <w:i/>
        </w:rPr>
        <w:t xml:space="preserve">- autorise le Maire à signer tous les documents se rapportant à cette décision. </w:t>
      </w:r>
    </w:p>
    <w:p w:rsidR="00B11905" w:rsidRDefault="00B11905" w:rsidP="00A57264">
      <w:pPr>
        <w:pStyle w:val="Paragraphedeliste"/>
        <w:spacing w:after="0"/>
        <w:ind w:left="0" w:firstLine="567"/>
        <w:rPr>
          <w:rFonts w:ascii="Times New Roman" w:hAnsi="Times New Roman"/>
          <w:b/>
          <w:i/>
        </w:rPr>
      </w:pPr>
    </w:p>
    <w:p w:rsidR="00DE229C" w:rsidRDefault="00DE229C" w:rsidP="00A57264">
      <w:pPr>
        <w:pStyle w:val="Paragraphedeliste"/>
        <w:spacing w:after="0"/>
        <w:ind w:left="0" w:firstLine="567"/>
        <w:rPr>
          <w:rFonts w:ascii="Times New Roman" w:hAnsi="Times New Roman"/>
          <w:b/>
          <w:i/>
        </w:rPr>
      </w:pPr>
    </w:p>
    <w:p w:rsidR="00B11905" w:rsidRDefault="00B11905" w:rsidP="00A57264">
      <w:pPr>
        <w:pStyle w:val="Paragraphedeliste"/>
        <w:spacing w:after="0"/>
        <w:ind w:left="0" w:firstLine="567"/>
        <w:rPr>
          <w:rFonts w:ascii="Times New Roman" w:hAnsi="Times New Roman"/>
          <w:b/>
          <w:i/>
        </w:rPr>
      </w:pPr>
    </w:p>
    <w:p w:rsidR="00B11905" w:rsidRDefault="00B11905" w:rsidP="00A57264">
      <w:pPr>
        <w:pStyle w:val="Paragraphedeliste"/>
        <w:spacing w:after="0"/>
        <w:ind w:left="0" w:firstLine="567"/>
        <w:rPr>
          <w:rFonts w:ascii="Times New Roman" w:hAnsi="Times New Roman"/>
          <w:b/>
          <w:i/>
        </w:rPr>
      </w:pPr>
    </w:p>
    <w:p w:rsidR="00B11905" w:rsidRDefault="00B11905" w:rsidP="00A57264">
      <w:pPr>
        <w:pStyle w:val="Paragraphedeliste"/>
        <w:spacing w:after="0"/>
        <w:ind w:left="0" w:firstLine="567"/>
        <w:rPr>
          <w:rFonts w:ascii="Times New Roman" w:hAnsi="Times New Roman"/>
          <w:b/>
          <w:i/>
        </w:rPr>
      </w:pPr>
    </w:p>
    <w:p w:rsidR="008E30EC" w:rsidRDefault="008E30EC" w:rsidP="00A57264">
      <w:pPr>
        <w:pStyle w:val="Paragraphedeliste"/>
        <w:spacing w:after="0"/>
        <w:ind w:left="0" w:firstLine="567"/>
        <w:rPr>
          <w:rFonts w:ascii="Times New Roman" w:hAnsi="Times New Roman"/>
          <w:b/>
          <w:i/>
        </w:rPr>
      </w:pPr>
    </w:p>
    <w:p w:rsidR="00B11905" w:rsidRDefault="00B11905" w:rsidP="00A57264">
      <w:pPr>
        <w:pStyle w:val="Paragraphedeliste"/>
        <w:spacing w:after="0"/>
        <w:ind w:left="0" w:firstLine="567"/>
        <w:rPr>
          <w:rFonts w:ascii="Times New Roman" w:hAnsi="Times New Roman"/>
          <w:b/>
          <w:i/>
        </w:rPr>
      </w:pPr>
    </w:p>
    <w:p w:rsidR="00B11905" w:rsidRDefault="00B11905" w:rsidP="00A57264">
      <w:pPr>
        <w:pStyle w:val="Paragraphedeliste"/>
        <w:spacing w:after="0"/>
        <w:ind w:left="0" w:firstLine="567"/>
        <w:rPr>
          <w:rFonts w:ascii="Times New Roman" w:hAnsi="Times New Roman"/>
          <w:b/>
          <w:i/>
        </w:rPr>
      </w:pPr>
    </w:p>
    <w:p w:rsidR="00DE229C" w:rsidRDefault="00DE229C" w:rsidP="00DE229C">
      <w:pPr>
        <w:pStyle w:val="Paragraphedeliste"/>
        <w:spacing w:after="0"/>
        <w:ind w:left="0"/>
        <w:jc w:val="center"/>
        <w:rPr>
          <w:rFonts w:ascii="Times New Roman" w:hAnsi="Times New Roman"/>
          <w:b/>
          <w:i/>
        </w:rPr>
      </w:pPr>
      <w:bookmarkStart w:id="0" w:name="_GoBack"/>
      <w:bookmarkEnd w:id="0"/>
      <w:r w:rsidRPr="00DE229C">
        <w:rPr>
          <w:rFonts w:ascii="Times New Roman" w:hAnsi="Times New Roman"/>
          <w:b/>
          <w:i/>
          <w:bdr w:val="single" w:sz="4" w:space="0" w:color="auto"/>
        </w:rPr>
        <w:lastRenderedPageBreak/>
        <w:t>Délibération n° 2018/39/07</w:t>
      </w:r>
    </w:p>
    <w:p w:rsidR="00DE229C" w:rsidRDefault="00DE229C" w:rsidP="00DE229C">
      <w:pPr>
        <w:pStyle w:val="Paragraphedeliste"/>
        <w:spacing w:after="0"/>
        <w:ind w:left="0"/>
        <w:rPr>
          <w:rFonts w:ascii="Times New Roman" w:hAnsi="Times New Roman"/>
          <w:b/>
          <w:i/>
        </w:rPr>
      </w:pPr>
    </w:p>
    <w:p w:rsidR="00DE229C" w:rsidRPr="008B5F77" w:rsidRDefault="00DE229C" w:rsidP="00DE229C">
      <w:pPr>
        <w:pStyle w:val="Paragraphedeliste"/>
        <w:spacing w:after="0"/>
        <w:ind w:left="0"/>
        <w:rPr>
          <w:rFonts w:ascii="Times New Roman" w:hAnsi="Times New Roman"/>
          <w:b/>
          <w:u w:val="single"/>
        </w:rPr>
      </w:pPr>
      <w:r w:rsidRPr="008B5F77">
        <w:rPr>
          <w:rFonts w:ascii="Times New Roman" w:hAnsi="Times New Roman"/>
          <w:b/>
          <w:u w:val="single"/>
        </w:rPr>
        <w:t>RESTAURATION DE LA COUVERTURE DE L’EGLISE SAINT-MARTIN – DESIGNATION DE L’ENTREPRISE CHARGEE DES TRAVAUX</w:t>
      </w:r>
    </w:p>
    <w:p w:rsidR="00FB4C6E" w:rsidRDefault="007700B9" w:rsidP="007700B9">
      <w:pPr>
        <w:pStyle w:val="Corpsdetexte21"/>
        <w:ind w:left="0" w:firstLine="0"/>
        <w:rPr>
          <w:b w:val="0"/>
          <w:i w:val="0"/>
        </w:rPr>
      </w:pPr>
      <w:r>
        <w:rPr>
          <w:b w:val="0"/>
          <w:i w:val="0"/>
        </w:rPr>
        <w:t xml:space="preserve">Le maire rappelle que par </w:t>
      </w:r>
      <w:r w:rsidR="00FB4C6E" w:rsidRPr="007700B9">
        <w:rPr>
          <w:b w:val="0"/>
          <w:i w:val="0"/>
        </w:rPr>
        <w:t>délibération n° 2018/0</w:t>
      </w:r>
      <w:r>
        <w:rPr>
          <w:b w:val="0"/>
          <w:i w:val="0"/>
        </w:rPr>
        <w:t xml:space="preserve">5/05 en date du 29 janvier 2018, le conseil municipal a décidé d’engager </w:t>
      </w:r>
      <w:r w:rsidR="00FB4C6E" w:rsidRPr="007700B9">
        <w:rPr>
          <w:b w:val="0"/>
          <w:i w:val="0"/>
        </w:rPr>
        <w:t>une opération de réfection de la couv</w:t>
      </w:r>
      <w:r>
        <w:rPr>
          <w:b w:val="0"/>
          <w:i w:val="0"/>
        </w:rPr>
        <w:t>erture de l’église Saint-Martin.</w:t>
      </w:r>
    </w:p>
    <w:p w:rsidR="007700B9" w:rsidRDefault="007700B9" w:rsidP="007700B9">
      <w:pPr>
        <w:pStyle w:val="Corpsdetexte21"/>
        <w:ind w:left="0" w:firstLine="0"/>
        <w:rPr>
          <w:b w:val="0"/>
          <w:i w:val="0"/>
        </w:rPr>
      </w:pPr>
      <w:r>
        <w:rPr>
          <w:b w:val="0"/>
          <w:i w:val="0"/>
        </w:rPr>
        <w:t>Il indique que les demandes de financement formulées auprès du département (</w:t>
      </w:r>
      <w:r w:rsidR="001F7E51">
        <w:rPr>
          <w:b w:val="0"/>
          <w:i w:val="0"/>
        </w:rPr>
        <w:t xml:space="preserve">Volet </w:t>
      </w:r>
      <w:r>
        <w:rPr>
          <w:b w:val="0"/>
          <w:i w:val="0"/>
        </w:rPr>
        <w:t xml:space="preserve">ACTIV </w:t>
      </w:r>
      <w:r w:rsidR="001F7E51">
        <w:rPr>
          <w:b w:val="0"/>
          <w:i w:val="0"/>
        </w:rPr>
        <w:t>4</w:t>
      </w:r>
      <w:r w:rsidR="003636ED">
        <w:rPr>
          <w:b w:val="0"/>
          <w:i w:val="0"/>
        </w:rPr>
        <w:t xml:space="preserve"> </w:t>
      </w:r>
      <w:r w:rsidR="001F7E51">
        <w:rPr>
          <w:b w:val="0"/>
          <w:i w:val="0"/>
        </w:rPr>
        <w:t>- Patrimoine</w:t>
      </w:r>
      <w:r>
        <w:rPr>
          <w:b w:val="0"/>
          <w:i w:val="0"/>
        </w:rPr>
        <w:t>) et de l’Etat (</w:t>
      </w:r>
      <w:r w:rsidR="001F7E51">
        <w:rPr>
          <w:b w:val="0"/>
          <w:i w:val="0"/>
        </w:rPr>
        <w:t>Dotation d’Equipement des Territoires Ruraux</w:t>
      </w:r>
      <w:r>
        <w:rPr>
          <w:b w:val="0"/>
          <w:i w:val="0"/>
        </w:rPr>
        <w:t>) ont reçu une réponse favorable, sur la base d’une dépense estimée à 22 229  € HT.</w:t>
      </w:r>
    </w:p>
    <w:p w:rsidR="003C1175" w:rsidRDefault="007700B9" w:rsidP="007700B9">
      <w:pPr>
        <w:pStyle w:val="Corpsdetexte21"/>
        <w:ind w:left="0" w:firstLine="0"/>
        <w:rPr>
          <w:b w:val="0"/>
          <w:i w:val="0"/>
        </w:rPr>
      </w:pPr>
      <w:r>
        <w:rPr>
          <w:b w:val="0"/>
          <w:i w:val="0"/>
        </w:rPr>
        <w:t>Il rappelle que 3 entreprises qualifiées ont été consultées et précise le résultat des offres remises</w:t>
      </w:r>
      <w:r w:rsidR="003C1175">
        <w:rPr>
          <w:b w:val="0"/>
          <w:i w:val="0"/>
        </w:rPr>
        <w:t> :</w:t>
      </w:r>
    </w:p>
    <w:p w:rsidR="007700B9" w:rsidRDefault="007700B9" w:rsidP="007700B9">
      <w:pPr>
        <w:pStyle w:val="Corpsdetexte21"/>
        <w:ind w:left="0" w:firstLine="0"/>
        <w:rPr>
          <w:b w:val="0"/>
          <w:i w:val="0"/>
        </w:rPr>
      </w:pPr>
    </w:p>
    <w:p w:rsidR="003C1175" w:rsidRDefault="007700B9" w:rsidP="007700B9">
      <w:pPr>
        <w:pStyle w:val="Corpsdetexte21"/>
        <w:ind w:left="0" w:firstLine="0"/>
        <w:rPr>
          <w:b w:val="0"/>
          <w:i w:val="0"/>
        </w:rPr>
      </w:pPr>
      <w:r>
        <w:rPr>
          <w:b w:val="0"/>
          <w:i w:val="0"/>
        </w:rPr>
        <w:t xml:space="preserve">- Entreprise Stéphane BREMAUD sise à Tournon-Saint-Martin (36) </w:t>
      </w:r>
      <w:r w:rsidR="003C1175">
        <w:rPr>
          <w:b w:val="0"/>
          <w:i w:val="0"/>
        </w:rPr>
        <w:tab/>
      </w:r>
      <w:r>
        <w:rPr>
          <w:b w:val="0"/>
          <w:i w:val="0"/>
        </w:rPr>
        <w:t xml:space="preserve">= </w:t>
      </w:r>
      <w:r w:rsidR="003C1175">
        <w:rPr>
          <w:b w:val="0"/>
          <w:i w:val="0"/>
        </w:rPr>
        <w:t xml:space="preserve"> </w:t>
      </w:r>
      <w:r w:rsidR="00D021A6">
        <w:rPr>
          <w:b w:val="0"/>
          <w:i w:val="0"/>
        </w:rPr>
        <w:t>26</w:t>
      </w:r>
      <w:r w:rsidR="008B5F77">
        <w:rPr>
          <w:b w:val="0"/>
          <w:i w:val="0"/>
        </w:rPr>
        <w:t> </w:t>
      </w:r>
      <w:r w:rsidR="00D021A6">
        <w:rPr>
          <w:b w:val="0"/>
          <w:i w:val="0"/>
        </w:rPr>
        <w:t>675</w:t>
      </w:r>
      <w:r w:rsidR="008B5F77">
        <w:rPr>
          <w:b w:val="0"/>
          <w:i w:val="0"/>
        </w:rPr>
        <w:t>,65</w:t>
      </w:r>
      <w:r w:rsidR="003C1175">
        <w:rPr>
          <w:b w:val="0"/>
          <w:i w:val="0"/>
        </w:rPr>
        <w:t xml:space="preserve"> </w:t>
      </w:r>
      <w:r w:rsidR="00D021A6">
        <w:rPr>
          <w:b w:val="0"/>
          <w:i w:val="0"/>
        </w:rPr>
        <w:t>€ TTC</w:t>
      </w:r>
    </w:p>
    <w:p w:rsidR="007700B9" w:rsidRDefault="003C1175" w:rsidP="007700B9">
      <w:pPr>
        <w:pStyle w:val="Corpsdetexte21"/>
        <w:ind w:left="0" w:firstLine="0"/>
        <w:rPr>
          <w:b w:val="0"/>
          <w:i w:val="0"/>
        </w:rPr>
      </w:pPr>
      <w:r>
        <w:rPr>
          <w:b w:val="0"/>
          <w:i w:val="0"/>
        </w:rPr>
        <w:t xml:space="preserve">- Entreprise GALLAND sise à </w:t>
      </w:r>
      <w:proofErr w:type="spellStart"/>
      <w:r w:rsidR="008B5F77">
        <w:rPr>
          <w:b w:val="0"/>
          <w:i w:val="0"/>
        </w:rPr>
        <w:t>Yzeures</w:t>
      </w:r>
      <w:proofErr w:type="spellEnd"/>
      <w:r w:rsidR="008B5F77">
        <w:rPr>
          <w:b w:val="0"/>
          <w:i w:val="0"/>
        </w:rPr>
        <w:t>-sur-Creuse (37)</w:t>
      </w:r>
      <w:r>
        <w:rPr>
          <w:b w:val="0"/>
          <w:i w:val="0"/>
        </w:rPr>
        <w:tab/>
      </w:r>
      <w:r>
        <w:rPr>
          <w:b w:val="0"/>
          <w:i w:val="0"/>
        </w:rPr>
        <w:tab/>
      </w:r>
      <w:r>
        <w:rPr>
          <w:b w:val="0"/>
          <w:i w:val="0"/>
        </w:rPr>
        <w:tab/>
        <w:t xml:space="preserve">= </w:t>
      </w:r>
      <w:r w:rsidR="00D021A6">
        <w:rPr>
          <w:b w:val="0"/>
          <w:i w:val="0"/>
        </w:rPr>
        <w:t xml:space="preserve"> 24</w:t>
      </w:r>
      <w:r w:rsidR="008B5F77">
        <w:rPr>
          <w:b w:val="0"/>
          <w:i w:val="0"/>
        </w:rPr>
        <w:t> </w:t>
      </w:r>
      <w:r w:rsidR="00D021A6">
        <w:rPr>
          <w:b w:val="0"/>
          <w:i w:val="0"/>
        </w:rPr>
        <w:t>765</w:t>
      </w:r>
      <w:r w:rsidR="008B5F77">
        <w:rPr>
          <w:b w:val="0"/>
          <w:i w:val="0"/>
        </w:rPr>
        <w:t>,35</w:t>
      </w:r>
      <w:r w:rsidR="00D021A6">
        <w:rPr>
          <w:b w:val="0"/>
          <w:i w:val="0"/>
        </w:rPr>
        <w:t xml:space="preserve"> € TTC</w:t>
      </w:r>
    </w:p>
    <w:p w:rsidR="003C1175" w:rsidRDefault="003C1175" w:rsidP="007700B9">
      <w:pPr>
        <w:pStyle w:val="Corpsdetexte21"/>
        <w:ind w:left="0" w:firstLine="0"/>
        <w:rPr>
          <w:b w:val="0"/>
          <w:i w:val="0"/>
        </w:rPr>
      </w:pPr>
      <w:r>
        <w:rPr>
          <w:b w:val="0"/>
          <w:i w:val="0"/>
        </w:rPr>
        <w:t xml:space="preserve">- Entreprise GATAULT sise à </w:t>
      </w:r>
      <w:proofErr w:type="spellStart"/>
      <w:r>
        <w:rPr>
          <w:b w:val="0"/>
          <w:i w:val="0"/>
        </w:rPr>
        <w:t>Yzeures</w:t>
      </w:r>
      <w:proofErr w:type="spellEnd"/>
      <w:r>
        <w:rPr>
          <w:b w:val="0"/>
          <w:i w:val="0"/>
        </w:rPr>
        <w:t>-sur-Creuse (37)</w:t>
      </w:r>
      <w:r>
        <w:rPr>
          <w:b w:val="0"/>
          <w:i w:val="0"/>
        </w:rPr>
        <w:tab/>
      </w:r>
      <w:r>
        <w:rPr>
          <w:b w:val="0"/>
          <w:i w:val="0"/>
        </w:rPr>
        <w:tab/>
      </w:r>
      <w:r>
        <w:rPr>
          <w:b w:val="0"/>
          <w:i w:val="0"/>
        </w:rPr>
        <w:tab/>
        <w:t xml:space="preserve">= </w:t>
      </w:r>
      <w:r w:rsidR="00D021A6">
        <w:rPr>
          <w:b w:val="0"/>
          <w:i w:val="0"/>
        </w:rPr>
        <w:t xml:space="preserve"> 30</w:t>
      </w:r>
      <w:r w:rsidR="008B5F77">
        <w:rPr>
          <w:b w:val="0"/>
          <w:i w:val="0"/>
        </w:rPr>
        <w:t> </w:t>
      </w:r>
      <w:r w:rsidR="00D021A6">
        <w:rPr>
          <w:b w:val="0"/>
          <w:i w:val="0"/>
        </w:rPr>
        <w:t>424</w:t>
      </w:r>
      <w:r w:rsidR="008B5F77">
        <w:rPr>
          <w:b w:val="0"/>
          <w:i w:val="0"/>
        </w:rPr>
        <w:t>,33</w:t>
      </w:r>
      <w:r w:rsidR="00D021A6">
        <w:rPr>
          <w:b w:val="0"/>
          <w:i w:val="0"/>
        </w:rPr>
        <w:t xml:space="preserve"> € TTC</w:t>
      </w:r>
    </w:p>
    <w:p w:rsidR="00D021A6" w:rsidRDefault="00D021A6" w:rsidP="007700B9">
      <w:pPr>
        <w:pStyle w:val="Corpsdetexte21"/>
        <w:ind w:left="0" w:firstLine="0"/>
        <w:rPr>
          <w:b w:val="0"/>
          <w:i w:val="0"/>
        </w:rPr>
      </w:pPr>
    </w:p>
    <w:p w:rsidR="00FB4C6E" w:rsidRPr="007700B9" w:rsidRDefault="00D021A6" w:rsidP="007700B9">
      <w:pPr>
        <w:pStyle w:val="Corpsdetexte21"/>
        <w:ind w:left="0" w:firstLine="0"/>
        <w:rPr>
          <w:b w:val="0"/>
          <w:i w:val="0"/>
        </w:rPr>
      </w:pPr>
      <w:r>
        <w:rPr>
          <w:b w:val="0"/>
          <w:i w:val="0"/>
        </w:rPr>
        <w:t>Considérant que l’offre de l’entreprise BREMAUD présente les meilleur</w:t>
      </w:r>
      <w:r w:rsidR="008B5F77">
        <w:rPr>
          <w:b w:val="0"/>
          <w:i w:val="0"/>
        </w:rPr>
        <w:t>e</w:t>
      </w:r>
      <w:r>
        <w:rPr>
          <w:b w:val="0"/>
          <w:i w:val="0"/>
        </w:rPr>
        <w:t xml:space="preserve">s </w:t>
      </w:r>
      <w:r w:rsidR="008B5F77">
        <w:rPr>
          <w:b w:val="0"/>
          <w:i w:val="0"/>
        </w:rPr>
        <w:t>conditions techniques, l</w:t>
      </w:r>
      <w:r w:rsidR="00FB4C6E" w:rsidRPr="007700B9">
        <w:rPr>
          <w:b w:val="0"/>
          <w:i w:val="0"/>
        </w:rPr>
        <w:t>e conseil municipal, à l’unanimité,</w:t>
      </w:r>
    </w:p>
    <w:p w:rsidR="00FB4C6E" w:rsidRPr="008B5F77" w:rsidRDefault="00FB4C6E" w:rsidP="008B5F77">
      <w:pPr>
        <w:pStyle w:val="Corpsdetexte21"/>
        <w:ind w:left="0"/>
      </w:pPr>
      <w:r w:rsidRPr="008B5F77">
        <w:t>- décide de confier les travaux ci-dessus désignés à l’entreprise Stéphane BREMAUD sise à Tournon-Saint-Martin (Indre) pour la somme de 22 229,71 € HT, soit 26 675,65 € TTC,</w:t>
      </w:r>
    </w:p>
    <w:p w:rsidR="00FB4C6E" w:rsidRDefault="00FB4C6E" w:rsidP="008B5F77">
      <w:pPr>
        <w:pStyle w:val="Corpsdetexte21"/>
        <w:ind w:left="0"/>
      </w:pPr>
      <w:r w:rsidRPr="008B5F77">
        <w:t>- autorise le Maire à signer toutes les pièces se rapportant à cette décision.</w:t>
      </w:r>
    </w:p>
    <w:p w:rsidR="008B5F77" w:rsidRDefault="008B5F77" w:rsidP="008B5F77">
      <w:pPr>
        <w:pStyle w:val="Corpsdetexte21"/>
        <w:ind w:left="0"/>
      </w:pPr>
    </w:p>
    <w:p w:rsidR="008B5F77" w:rsidRDefault="008B5F77" w:rsidP="008B5F77">
      <w:pPr>
        <w:pStyle w:val="Corpsdetexte21"/>
        <w:ind w:left="0"/>
      </w:pPr>
    </w:p>
    <w:p w:rsidR="008B5F77" w:rsidRDefault="008B5F77" w:rsidP="008B5F77">
      <w:pPr>
        <w:pStyle w:val="Corpsdetexte21"/>
        <w:ind w:left="0" w:firstLine="0"/>
        <w:jc w:val="center"/>
        <w:rPr>
          <w:bdr w:val="single" w:sz="4" w:space="0" w:color="auto"/>
        </w:rPr>
      </w:pPr>
      <w:r w:rsidRPr="008B5F77">
        <w:rPr>
          <w:bdr w:val="single" w:sz="4" w:space="0" w:color="auto"/>
        </w:rPr>
        <w:t>Délibération n° 2018/40/08</w:t>
      </w:r>
    </w:p>
    <w:p w:rsidR="008B5F77" w:rsidRDefault="008B5F77" w:rsidP="008B5F77">
      <w:pPr>
        <w:pStyle w:val="Corpsdetexte21"/>
        <w:ind w:left="0" w:firstLine="0"/>
        <w:jc w:val="center"/>
        <w:rPr>
          <w:bdr w:val="single" w:sz="4" w:space="0" w:color="auto"/>
        </w:rPr>
      </w:pPr>
    </w:p>
    <w:p w:rsidR="008B5F77" w:rsidRDefault="008B5F77" w:rsidP="008B5F77">
      <w:pPr>
        <w:pStyle w:val="Corpsdetexte21"/>
        <w:ind w:left="0" w:firstLine="0"/>
        <w:rPr>
          <w:i w:val="0"/>
          <w:u w:val="single"/>
        </w:rPr>
      </w:pPr>
      <w:r w:rsidRPr="001F7E51">
        <w:rPr>
          <w:i w:val="0"/>
          <w:u w:val="single"/>
        </w:rPr>
        <w:t>DECISION MODIFICATIVE N° 2 DU BUDGET PRIMITIF 2018</w:t>
      </w:r>
    </w:p>
    <w:p w:rsidR="00B41FBF" w:rsidRDefault="00B41FBF" w:rsidP="008B5F77">
      <w:pPr>
        <w:pStyle w:val="Corpsdetexte21"/>
        <w:ind w:left="0" w:firstLine="0"/>
        <w:rPr>
          <w:b w:val="0"/>
          <w:i w:val="0"/>
        </w:rPr>
      </w:pPr>
      <w:r>
        <w:rPr>
          <w:b w:val="0"/>
          <w:i w:val="0"/>
        </w:rPr>
        <w:t>Le maire expose la nécessité d’adopter une m</w:t>
      </w:r>
      <w:r w:rsidR="005F102A">
        <w:rPr>
          <w:b w:val="0"/>
          <w:i w:val="0"/>
        </w:rPr>
        <w:t xml:space="preserve">odification du budget primitif de </w:t>
      </w:r>
      <w:r>
        <w:rPr>
          <w:b w:val="0"/>
          <w:i w:val="0"/>
        </w:rPr>
        <w:t xml:space="preserve">2018 concernant la section d’investissement, comme suit : </w:t>
      </w:r>
    </w:p>
    <w:p w:rsidR="00A17300" w:rsidRDefault="00A17300" w:rsidP="008B5F77">
      <w:pPr>
        <w:pStyle w:val="Corpsdetexte21"/>
        <w:ind w:left="0" w:firstLine="0"/>
        <w:rPr>
          <w:b w:val="0"/>
          <w:i w:val="0"/>
        </w:rPr>
      </w:pPr>
    </w:p>
    <w:tbl>
      <w:tblPr>
        <w:tblStyle w:val="Grilledutableau"/>
        <w:tblW w:w="0" w:type="auto"/>
        <w:tblLook w:val="04A0" w:firstRow="1" w:lastRow="0" w:firstColumn="1" w:lastColumn="0" w:noHBand="0" w:noVBand="1"/>
      </w:tblPr>
      <w:tblGrid>
        <w:gridCol w:w="4815"/>
        <w:gridCol w:w="4531"/>
      </w:tblGrid>
      <w:tr w:rsidR="00A17300" w:rsidTr="00A17300">
        <w:tc>
          <w:tcPr>
            <w:tcW w:w="4815" w:type="dxa"/>
          </w:tcPr>
          <w:p w:rsidR="00A17300" w:rsidRDefault="00A17300" w:rsidP="00A17300">
            <w:pPr>
              <w:pStyle w:val="Corpsdetexte21"/>
              <w:ind w:left="0" w:firstLine="0"/>
              <w:jc w:val="center"/>
              <w:rPr>
                <w:b w:val="0"/>
                <w:i w:val="0"/>
              </w:rPr>
            </w:pPr>
            <w:r>
              <w:rPr>
                <w:b w:val="0"/>
                <w:i w:val="0"/>
              </w:rPr>
              <w:t>Dépenses</w:t>
            </w:r>
          </w:p>
        </w:tc>
        <w:tc>
          <w:tcPr>
            <w:tcW w:w="4531" w:type="dxa"/>
          </w:tcPr>
          <w:p w:rsidR="00A17300" w:rsidRDefault="00A17300" w:rsidP="00A17300">
            <w:pPr>
              <w:pStyle w:val="Corpsdetexte21"/>
              <w:ind w:left="0" w:firstLine="0"/>
              <w:jc w:val="center"/>
              <w:rPr>
                <w:b w:val="0"/>
                <w:i w:val="0"/>
              </w:rPr>
            </w:pPr>
            <w:r>
              <w:rPr>
                <w:b w:val="0"/>
                <w:i w:val="0"/>
              </w:rPr>
              <w:t>Recettes</w:t>
            </w:r>
          </w:p>
        </w:tc>
      </w:tr>
      <w:tr w:rsidR="00A17300" w:rsidTr="00A17300">
        <w:tc>
          <w:tcPr>
            <w:tcW w:w="4815" w:type="dxa"/>
          </w:tcPr>
          <w:p w:rsidR="00A17300" w:rsidRDefault="00A17300" w:rsidP="00A17300">
            <w:pPr>
              <w:pStyle w:val="Corpsdetexte21"/>
              <w:ind w:left="0" w:firstLine="0"/>
              <w:rPr>
                <w:b w:val="0"/>
                <w:i w:val="0"/>
              </w:rPr>
            </w:pPr>
            <w:r>
              <w:rPr>
                <w:b w:val="0"/>
                <w:i w:val="0"/>
              </w:rPr>
              <w:t>2188 – Restauration église Ste-Croix      - 12 000,00</w:t>
            </w:r>
          </w:p>
          <w:p w:rsidR="00A17300" w:rsidRDefault="00A17300" w:rsidP="00A17300">
            <w:pPr>
              <w:pStyle w:val="Corpsdetexte21"/>
              <w:ind w:left="0" w:firstLine="0"/>
              <w:rPr>
                <w:b w:val="0"/>
                <w:i w:val="0"/>
              </w:rPr>
            </w:pPr>
          </w:p>
          <w:p w:rsidR="00A17300" w:rsidRDefault="00A17300" w:rsidP="00A17300">
            <w:pPr>
              <w:pStyle w:val="Corpsdetexte21"/>
              <w:ind w:left="0" w:firstLine="0"/>
              <w:rPr>
                <w:b w:val="0"/>
                <w:i w:val="0"/>
              </w:rPr>
            </w:pPr>
            <w:r>
              <w:rPr>
                <w:b w:val="0"/>
                <w:i w:val="0"/>
              </w:rPr>
              <w:t xml:space="preserve">203 – Etude </w:t>
            </w:r>
            <w:proofErr w:type="spellStart"/>
            <w:r>
              <w:rPr>
                <w:b w:val="0"/>
                <w:i w:val="0"/>
              </w:rPr>
              <w:t>diag</w:t>
            </w:r>
            <w:proofErr w:type="spellEnd"/>
            <w:r>
              <w:rPr>
                <w:b w:val="0"/>
                <w:i w:val="0"/>
              </w:rPr>
              <w:t>. église Ste-Croix              6 930,00</w:t>
            </w:r>
          </w:p>
          <w:p w:rsidR="00A17300" w:rsidRDefault="00A17300" w:rsidP="00A17300">
            <w:pPr>
              <w:pStyle w:val="Corpsdetexte21"/>
              <w:ind w:left="0" w:firstLine="0"/>
              <w:rPr>
                <w:b w:val="0"/>
                <w:i w:val="0"/>
              </w:rPr>
            </w:pPr>
            <w:r>
              <w:rPr>
                <w:b w:val="0"/>
                <w:i w:val="0"/>
              </w:rPr>
              <w:t xml:space="preserve"> </w:t>
            </w:r>
          </w:p>
          <w:p w:rsidR="00A17300" w:rsidRDefault="00A17300" w:rsidP="00A17300">
            <w:pPr>
              <w:pStyle w:val="Corpsdetexte21"/>
              <w:ind w:left="0" w:firstLine="0"/>
              <w:rPr>
                <w:b w:val="0"/>
                <w:i w:val="0"/>
              </w:rPr>
            </w:pPr>
            <w:r>
              <w:rPr>
                <w:b w:val="0"/>
                <w:i w:val="0"/>
              </w:rPr>
              <w:t>2188 – Restauration tabernacle                   7 600,00</w:t>
            </w:r>
          </w:p>
          <w:p w:rsidR="00A17300" w:rsidRDefault="00A17300" w:rsidP="00A17300">
            <w:pPr>
              <w:pStyle w:val="Corpsdetexte21"/>
              <w:ind w:left="0" w:firstLine="0"/>
              <w:rPr>
                <w:b w:val="0"/>
                <w:i w:val="0"/>
              </w:rPr>
            </w:pPr>
          </w:p>
          <w:p w:rsidR="00A17300" w:rsidRDefault="00A17300" w:rsidP="00A17300">
            <w:pPr>
              <w:pStyle w:val="Corpsdetexte21"/>
              <w:ind w:left="0" w:firstLine="0"/>
              <w:rPr>
                <w:b w:val="0"/>
                <w:i w:val="0"/>
              </w:rPr>
            </w:pPr>
            <w:r>
              <w:rPr>
                <w:b w:val="0"/>
                <w:i w:val="0"/>
              </w:rPr>
              <w:t xml:space="preserve">041/2135 – Intégration frais étude </w:t>
            </w:r>
          </w:p>
          <w:p w:rsidR="00A17300" w:rsidRDefault="00A17300" w:rsidP="00A17300">
            <w:pPr>
              <w:pStyle w:val="Corpsdetexte21"/>
              <w:ind w:left="0" w:firstLine="0"/>
              <w:rPr>
                <w:b w:val="0"/>
                <w:i w:val="0"/>
              </w:rPr>
            </w:pPr>
            <w:r>
              <w:rPr>
                <w:b w:val="0"/>
                <w:i w:val="0"/>
              </w:rPr>
              <w:t xml:space="preserve">Travaux château                                             228,00 </w:t>
            </w:r>
          </w:p>
          <w:p w:rsidR="00A17300" w:rsidRDefault="00A17300" w:rsidP="00A17300">
            <w:pPr>
              <w:pStyle w:val="Corpsdetexte21"/>
              <w:ind w:left="0" w:firstLine="0"/>
              <w:rPr>
                <w:b w:val="0"/>
                <w:i w:val="0"/>
              </w:rPr>
            </w:pPr>
          </w:p>
        </w:tc>
        <w:tc>
          <w:tcPr>
            <w:tcW w:w="4531" w:type="dxa"/>
          </w:tcPr>
          <w:p w:rsidR="00A17300" w:rsidRDefault="00A17300" w:rsidP="008B5F77">
            <w:pPr>
              <w:pStyle w:val="Corpsdetexte21"/>
              <w:ind w:left="0" w:firstLine="0"/>
              <w:rPr>
                <w:b w:val="0"/>
                <w:i w:val="0"/>
              </w:rPr>
            </w:pPr>
            <w:r>
              <w:rPr>
                <w:b w:val="0"/>
                <w:i w:val="0"/>
              </w:rPr>
              <w:t xml:space="preserve">132 – Subvention ADEM </w:t>
            </w:r>
          </w:p>
          <w:p w:rsidR="00A17300" w:rsidRDefault="00A17300" w:rsidP="008B5F77">
            <w:pPr>
              <w:pStyle w:val="Corpsdetexte21"/>
              <w:ind w:left="0" w:firstLine="0"/>
              <w:rPr>
                <w:b w:val="0"/>
                <w:i w:val="0"/>
              </w:rPr>
            </w:pPr>
            <w:r>
              <w:rPr>
                <w:b w:val="0"/>
                <w:i w:val="0"/>
              </w:rPr>
              <w:t>Borne recharge électrique                      2 530,00</w:t>
            </w:r>
          </w:p>
          <w:p w:rsidR="00A17300" w:rsidRDefault="00A17300" w:rsidP="008B5F77">
            <w:pPr>
              <w:pStyle w:val="Corpsdetexte21"/>
              <w:ind w:left="0" w:firstLine="0"/>
              <w:rPr>
                <w:b w:val="0"/>
                <w:i w:val="0"/>
              </w:rPr>
            </w:pPr>
          </w:p>
          <w:p w:rsidR="00A17300" w:rsidRDefault="00A17300" w:rsidP="008B5F77">
            <w:pPr>
              <w:pStyle w:val="Corpsdetexte21"/>
              <w:ind w:left="0" w:firstLine="0"/>
              <w:rPr>
                <w:b w:val="0"/>
                <w:i w:val="0"/>
              </w:rPr>
            </w:pPr>
            <w:r>
              <w:rPr>
                <w:b w:val="0"/>
                <w:i w:val="0"/>
              </w:rPr>
              <w:t xml:space="preserve">041/203 – Intégration frais étude </w:t>
            </w:r>
          </w:p>
          <w:p w:rsidR="00A17300" w:rsidRDefault="00A17300" w:rsidP="00A17300">
            <w:pPr>
              <w:pStyle w:val="Corpsdetexte21"/>
              <w:ind w:left="0" w:firstLine="0"/>
              <w:rPr>
                <w:b w:val="0"/>
                <w:i w:val="0"/>
              </w:rPr>
            </w:pPr>
            <w:r>
              <w:rPr>
                <w:b w:val="0"/>
                <w:i w:val="0"/>
              </w:rPr>
              <w:t>Travaux château                                        228,00</w:t>
            </w:r>
          </w:p>
        </w:tc>
      </w:tr>
      <w:tr w:rsidR="00A17300" w:rsidTr="00A17300">
        <w:tc>
          <w:tcPr>
            <w:tcW w:w="4815" w:type="dxa"/>
          </w:tcPr>
          <w:p w:rsidR="00A17300" w:rsidRDefault="00A17300" w:rsidP="008E30EC">
            <w:pPr>
              <w:pStyle w:val="Corpsdetexte21"/>
              <w:ind w:left="0" w:firstLine="0"/>
              <w:rPr>
                <w:b w:val="0"/>
                <w:i w:val="0"/>
              </w:rPr>
            </w:pPr>
            <w:r>
              <w:rPr>
                <w:b w:val="0"/>
                <w:i w:val="0"/>
              </w:rPr>
              <w:t xml:space="preserve">Total                                                            </w:t>
            </w:r>
            <w:r w:rsidR="008E30EC">
              <w:rPr>
                <w:b w:val="0"/>
                <w:i w:val="0"/>
              </w:rPr>
              <w:t>2 758,00</w:t>
            </w:r>
          </w:p>
        </w:tc>
        <w:tc>
          <w:tcPr>
            <w:tcW w:w="4531" w:type="dxa"/>
          </w:tcPr>
          <w:p w:rsidR="00A17300" w:rsidRDefault="00A17300" w:rsidP="00F80F78">
            <w:pPr>
              <w:pStyle w:val="Corpsdetexte21"/>
              <w:ind w:left="0" w:firstLine="0"/>
              <w:rPr>
                <w:b w:val="0"/>
                <w:i w:val="0"/>
              </w:rPr>
            </w:pPr>
            <w:r>
              <w:rPr>
                <w:b w:val="0"/>
                <w:i w:val="0"/>
              </w:rPr>
              <w:t xml:space="preserve">Total                                   </w:t>
            </w:r>
            <w:r w:rsidR="00F80F78">
              <w:rPr>
                <w:b w:val="0"/>
                <w:i w:val="0"/>
              </w:rPr>
              <w:t xml:space="preserve">                     2 758,00</w:t>
            </w:r>
          </w:p>
        </w:tc>
      </w:tr>
    </w:tbl>
    <w:p w:rsidR="00B41FBF" w:rsidRDefault="00A17300" w:rsidP="008B5F77">
      <w:pPr>
        <w:pStyle w:val="Corpsdetexte21"/>
        <w:ind w:left="0" w:firstLine="0"/>
        <w:rPr>
          <w:b w:val="0"/>
          <w:i w:val="0"/>
        </w:rPr>
      </w:pPr>
      <w:r>
        <w:rPr>
          <w:b w:val="0"/>
          <w:i w:val="0"/>
        </w:rPr>
        <w:tab/>
      </w:r>
      <w:r>
        <w:rPr>
          <w:b w:val="0"/>
          <w:i w:val="0"/>
        </w:rPr>
        <w:tab/>
      </w:r>
    </w:p>
    <w:p w:rsidR="00B41FBF" w:rsidRDefault="001014B8" w:rsidP="008B5F77">
      <w:pPr>
        <w:pStyle w:val="Corpsdetexte21"/>
        <w:ind w:left="0" w:firstLine="0"/>
        <w:rPr>
          <w:b w:val="0"/>
          <w:i w:val="0"/>
        </w:rPr>
      </w:pPr>
      <w:r>
        <w:rPr>
          <w:b w:val="0"/>
          <w:i w:val="0"/>
        </w:rPr>
        <w:t>Après en avoir délibéré, le conseil municipal, à l’unanimité,</w:t>
      </w:r>
    </w:p>
    <w:p w:rsidR="001014B8" w:rsidRPr="001014B8" w:rsidRDefault="001014B8" w:rsidP="001014B8">
      <w:pPr>
        <w:pStyle w:val="Corpsdetexte21"/>
        <w:ind w:left="0"/>
      </w:pPr>
      <w:r w:rsidRPr="001014B8">
        <w:t>- adopte la modification n° 2 du budget primitif de l’exercice 2018</w:t>
      </w:r>
      <w:r w:rsidR="002403F1">
        <w:t xml:space="preserve"> proposée.</w:t>
      </w:r>
    </w:p>
    <w:p w:rsidR="001014B8" w:rsidRPr="00B41FBF" w:rsidRDefault="001014B8" w:rsidP="001014B8">
      <w:pPr>
        <w:pStyle w:val="Corpsdetexte21"/>
        <w:ind w:left="0" w:firstLine="0"/>
        <w:rPr>
          <w:b w:val="0"/>
          <w:i w:val="0"/>
        </w:rPr>
      </w:pPr>
    </w:p>
    <w:p w:rsidR="001014B8" w:rsidRPr="001014B8" w:rsidRDefault="001014B8" w:rsidP="008B5F77">
      <w:pPr>
        <w:pStyle w:val="Corpsdetexte21"/>
        <w:ind w:left="0" w:firstLine="0"/>
        <w:rPr>
          <w:i w:val="0"/>
          <w:u w:val="single"/>
        </w:rPr>
      </w:pPr>
      <w:r w:rsidRPr="001014B8">
        <w:rPr>
          <w:i w:val="0"/>
          <w:u w:val="single"/>
        </w:rPr>
        <w:t>QUESTION DIVERSES</w:t>
      </w:r>
    </w:p>
    <w:p w:rsidR="00C40E15" w:rsidRDefault="00EC7ECF" w:rsidP="008B5F77">
      <w:pPr>
        <w:pStyle w:val="Corpsdetexte21"/>
        <w:ind w:left="0" w:firstLine="0"/>
        <w:rPr>
          <w:b w:val="0"/>
          <w:i w:val="0"/>
        </w:rPr>
      </w:pPr>
      <w:r>
        <w:rPr>
          <w:b w:val="0"/>
          <w:i w:val="0"/>
        </w:rPr>
        <w:t>Dominique BASTARD rappelle</w:t>
      </w:r>
      <w:r w:rsidR="00C40E15">
        <w:rPr>
          <w:b w:val="0"/>
          <w:i w:val="0"/>
        </w:rPr>
        <w:t xml:space="preserve"> la nécessité </w:t>
      </w:r>
    </w:p>
    <w:p w:rsidR="00A17300" w:rsidRDefault="00C40E15" w:rsidP="008B5F77">
      <w:pPr>
        <w:pStyle w:val="Corpsdetexte21"/>
        <w:ind w:left="0" w:firstLine="0"/>
        <w:rPr>
          <w:b w:val="0"/>
          <w:i w:val="0"/>
        </w:rPr>
      </w:pPr>
      <w:r>
        <w:rPr>
          <w:b w:val="0"/>
          <w:i w:val="0"/>
        </w:rPr>
        <w:t xml:space="preserve">- </w:t>
      </w:r>
      <w:r w:rsidR="00EC7ECF">
        <w:rPr>
          <w:b w:val="0"/>
          <w:i w:val="0"/>
        </w:rPr>
        <w:t xml:space="preserve">de prévoir le remplacement </w:t>
      </w:r>
      <w:r w:rsidR="001014B8">
        <w:rPr>
          <w:b w:val="0"/>
          <w:i w:val="0"/>
        </w:rPr>
        <w:t>de</w:t>
      </w:r>
      <w:r w:rsidR="00A17300">
        <w:rPr>
          <w:b w:val="0"/>
          <w:i w:val="0"/>
        </w:rPr>
        <w:t xml:space="preserve"> la remorque et </w:t>
      </w:r>
      <w:r w:rsidR="001014B8">
        <w:rPr>
          <w:b w:val="0"/>
          <w:i w:val="0"/>
        </w:rPr>
        <w:t xml:space="preserve">de </w:t>
      </w:r>
      <w:r w:rsidR="00A17300">
        <w:rPr>
          <w:b w:val="0"/>
          <w:i w:val="0"/>
        </w:rPr>
        <w:t>l’</w:t>
      </w:r>
      <w:proofErr w:type="spellStart"/>
      <w:r w:rsidR="00A17300">
        <w:rPr>
          <w:b w:val="0"/>
          <w:i w:val="0"/>
        </w:rPr>
        <w:t>épareuse</w:t>
      </w:r>
      <w:proofErr w:type="spellEnd"/>
      <w:r w:rsidR="001014B8">
        <w:rPr>
          <w:b w:val="0"/>
          <w:i w:val="0"/>
        </w:rPr>
        <w:t xml:space="preserve"> </w:t>
      </w:r>
      <w:r w:rsidR="00EC7ECF">
        <w:rPr>
          <w:b w:val="0"/>
          <w:i w:val="0"/>
        </w:rPr>
        <w:t>compte-tenu de leur état de vétusté.</w:t>
      </w:r>
    </w:p>
    <w:p w:rsidR="00EC7ECF" w:rsidRDefault="00C40E15" w:rsidP="008B5F77">
      <w:pPr>
        <w:pStyle w:val="Corpsdetexte21"/>
        <w:ind w:left="0" w:firstLine="0"/>
        <w:rPr>
          <w:b w:val="0"/>
          <w:i w:val="0"/>
        </w:rPr>
      </w:pPr>
      <w:r>
        <w:rPr>
          <w:b w:val="0"/>
          <w:i w:val="0"/>
        </w:rPr>
        <w:t xml:space="preserve">- </w:t>
      </w:r>
      <w:r w:rsidR="00EC7ECF">
        <w:rPr>
          <w:b w:val="0"/>
          <w:i w:val="0"/>
        </w:rPr>
        <w:t>de mettre en œuvre les travaux de réhabilitation des salles de bain prévus dans deux logements locatifs situés 12, rue Blancoise.</w:t>
      </w:r>
    </w:p>
    <w:p w:rsidR="005F102A" w:rsidRDefault="00EC7ECF" w:rsidP="008B5F77">
      <w:pPr>
        <w:pStyle w:val="Corpsdetexte21"/>
        <w:ind w:left="0" w:firstLine="0"/>
        <w:rPr>
          <w:b w:val="0"/>
          <w:i w:val="0"/>
        </w:rPr>
      </w:pPr>
      <w:r>
        <w:rPr>
          <w:b w:val="0"/>
          <w:i w:val="0"/>
        </w:rPr>
        <w:t>Christine FONTELLE propose de déposer le nom du site internet de la commune suivant :</w:t>
      </w:r>
    </w:p>
    <w:p w:rsidR="001014B8" w:rsidRDefault="00EC7ECF" w:rsidP="008B5F77">
      <w:pPr>
        <w:pStyle w:val="Corpsdetexte21"/>
        <w:ind w:left="0" w:firstLine="0"/>
        <w:rPr>
          <w:b w:val="0"/>
          <w:i w:val="0"/>
        </w:rPr>
      </w:pPr>
      <w:r>
        <w:rPr>
          <w:b w:val="0"/>
          <w:i w:val="0"/>
        </w:rPr>
        <w:t>angles-sur-langlin.fr</w:t>
      </w:r>
    </w:p>
    <w:p w:rsidR="00EC7ECF" w:rsidRDefault="00EC7ECF" w:rsidP="008B5F77">
      <w:pPr>
        <w:pStyle w:val="Corpsdetexte21"/>
        <w:ind w:left="0" w:firstLine="0"/>
        <w:rPr>
          <w:b w:val="0"/>
          <w:i w:val="0"/>
        </w:rPr>
      </w:pPr>
      <w:r>
        <w:rPr>
          <w:b w:val="0"/>
          <w:i w:val="0"/>
        </w:rPr>
        <w:t>Elle fait part ensuite</w:t>
      </w:r>
      <w:r w:rsidR="00C40E15">
        <w:rPr>
          <w:b w:val="0"/>
          <w:i w:val="0"/>
        </w:rPr>
        <w:t>,</w:t>
      </w:r>
      <w:r>
        <w:rPr>
          <w:b w:val="0"/>
          <w:i w:val="0"/>
        </w:rPr>
        <w:t xml:space="preserve"> du projet de la </w:t>
      </w:r>
      <w:proofErr w:type="spellStart"/>
      <w:r>
        <w:rPr>
          <w:b w:val="0"/>
          <w:i w:val="0"/>
        </w:rPr>
        <w:t>sté</w:t>
      </w:r>
      <w:proofErr w:type="spellEnd"/>
      <w:r>
        <w:rPr>
          <w:b w:val="0"/>
          <w:i w:val="0"/>
        </w:rPr>
        <w:t xml:space="preserve"> ENEDIS concernant l’enfouissement des lignes électriques dans le hameau de Douce et de la proposition de cette dernière de prévoir, à cette occasion, l’enfouissement des lignes téléphoniques.</w:t>
      </w:r>
    </w:p>
    <w:p w:rsidR="00C40E15" w:rsidRDefault="00C40E15" w:rsidP="008B5F77">
      <w:pPr>
        <w:pStyle w:val="Corpsdetexte21"/>
        <w:ind w:left="0" w:firstLine="0"/>
        <w:rPr>
          <w:b w:val="0"/>
          <w:i w:val="0"/>
        </w:rPr>
      </w:pPr>
      <w:r>
        <w:rPr>
          <w:b w:val="0"/>
          <w:i w:val="0"/>
        </w:rPr>
        <w:t xml:space="preserve">Si une suite favorable est donnée à cette proposition, les crédits de dépenses </w:t>
      </w:r>
      <w:r w:rsidR="00B11905">
        <w:rPr>
          <w:b w:val="0"/>
          <w:i w:val="0"/>
        </w:rPr>
        <w:t>liés à ces travaux</w:t>
      </w:r>
      <w:r>
        <w:rPr>
          <w:b w:val="0"/>
          <w:i w:val="0"/>
        </w:rPr>
        <w:t xml:space="preserve"> devront être provisionnés pour 2020.</w:t>
      </w:r>
    </w:p>
    <w:p w:rsidR="002403F1" w:rsidRDefault="002403F1" w:rsidP="008B5F77">
      <w:pPr>
        <w:pStyle w:val="Corpsdetexte21"/>
        <w:ind w:left="0" w:firstLine="0"/>
        <w:rPr>
          <w:b w:val="0"/>
          <w:i w:val="0"/>
        </w:rPr>
      </w:pPr>
    </w:p>
    <w:p w:rsidR="00C40E15" w:rsidRDefault="00C40E15" w:rsidP="008B5F77">
      <w:pPr>
        <w:pStyle w:val="Corpsdetexte21"/>
        <w:ind w:left="0" w:firstLine="0"/>
        <w:rPr>
          <w:b w:val="0"/>
          <w:i w:val="0"/>
        </w:rPr>
      </w:pPr>
      <w:r>
        <w:rPr>
          <w:b w:val="0"/>
          <w:i w:val="0"/>
        </w:rPr>
        <w:t>Séance levée à 23 heures 10.</w:t>
      </w:r>
    </w:p>
    <w:p w:rsidR="00FE55DE" w:rsidRPr="00B47E52" w:rsidRDefault="00B11905" w:rsidP="00FE55DE">
      <w:pPr>
        <w:pStyle w:val="NormalWeb"/>
        <w:spacing w:after="0"/>
        <w:jc w:val="center"/>
        <w:rPr>
          <w:b/>
          <w:i/>
          <w:color w:val="000000"/>
          <w:sz w:val="22"/>
          <w:szCs w:val="22"/>
        </w:rPr>
      </w:pPr>
      <w:r>
        <w:rPr>
          <w:b/>
          <w:i/>
          <w:color w:val="000000"/>
          <w:sz w:val="22"/>
          <w:szCs w:val="22"/>
        </w:rPr>
        <w:lastRenderedPageBreak/>
        <w:t>S</w:t>
      </w:r>
      <w:r w:rsidR="00FE55DE" w:rsidRPr="00B47E52">
        <w:rPr>
          <w:b/>
          <w:i/>
          <w:color w:val="000000"/>
          <w:sz w:val="22"/>
          <w:szCs w:val="22"/>
        </w:rPr>
        <w:t xml:space="preserve">EANCE DU </w:t>
      </w:r>
      <w:r w:rsidR="00BA1744">
        <w:rPr>
          <w:b/>
          <w:i/>
          <w:color w:val="000000"/>
          <w:sz w:val="22"/>
          <w:szCs w:val="22"/>
        </w:rPr>
        <w:t>24 SEPTEMBRE</w:t>
      </w:r>
      <w:r w:rsidR="00FE55DE" w:rsidRPr="00B47E52">
        <w:rPr>
          <w:b/>
          <w:i/>
          <w:color w:val="000000"/>
          <w:sz w:val="22"/>
          <w:szCs w:val="22"/>
        </w:rPr>
        <w:t xml:space="preserve"> 2018</w:t>
      </w:r>
    </w:p>
    <w:p w:rsidR="00FE55DE" w:rsidRPr="00B47E52" w:rsidRDefault="00FE55DE" w:rsidP="00FE55DE">
      <w:pPr>
        <w:pStyle w:val="NormalWeb"/>
        <w:spacing w:after="0"/>
        <w:jc w:val="center"/>
        <w:rPr>
          <w:b/>
          <w:i/>
          <w:color w:val="000000"/>
          <w:sz w:val="22"/>
          <w:szCs w:val="22"/>
        </w:rPr>
      </w:pPr>
    </w:p>
    <w:p w:rsidR="00FE55DE" w:rsidRPr="00B47E52" w:rsidRDefault="00FE55DE" w:rsidP="00FE55DE">
      <w:pPr>
        <w:pStyle w:val="NormalWeb"/>
        <w:spacing w:before="0" w:beforeAutospacing="0" w:after="0"/>
        <w:jc w:val="center"/>
        <w:rPr>
          <w:sz w:val="22"/>
          <w:szCs w:val="22"/>
        </w:rPr>
      </w:pPr>
      <w:r w:rsidRPr="00B47E52">
        <w:rPr>
          <w:color w:val="000000"/>
          <w:sz w:val="22"/>
          <w:szCs w:val="22"/>
          <w:bdr w:val="single" w:sz="4" w:space="0" w:color="auto"/>
        </w:rPr>
        <w:t>SIGNATURE DU MAIRE ET DES CONSEILLERS MUNICIPAUX</w:t>
      </w:r>
    </w:p>
    <w:p w:rsidR="00FE55DE" w:rsidRPr="00B47E52" w:rsidRDefault="00FE55DE" w:rsidP="00FE55DE">
      <w:pPr>
        <w:pStyle w:val="NormalWeb"/>
        <w:spacing w:before="0" w:beforeAutospacing="0" w:after="0"/>
        <w:rPr>
          <w:sz w:val="22"/>
          <w:szCs w:val="22"/>
        </w:rPr>
      </w:pPr>
    </w:p>
    <w:p w:rsidR="00FE55DE" w:rsidRDefault="00FE55DE" w:rsidP="00FE55DE">
      <w:pPr>
        <w:pStyle w:val="NormalWeb"/>
        <w:spacing w:after="0"/>
        <w:rPr>
          <w:sz w:val="22"/>
          <w:szCs w:val="22"/>
        </w:rPr>
      </w:pPr>
    </w:p>
    <w:p w:rsidR="00FE55DE" w:rsidRPr="00B47E52" w:rsidRDefault="00FE55DE" w:rsidP="00FE55DE">
      <w:pPr>
        <w:pStyle w:val="NormalWeb"/>
        <w:spacing w:after="0"/>
        <w:rPr>
          <w:sz w:val="22"/>
          <w:szCs w:val="22"/>
        </w:rPr>
      </w:pPr>
    </w:p>
    <w:p w:rsidR="00FE55DE" w:rsidRDefault="00FE55DE" w:rsidP="00FE55DE">
      <w:pPr>
        <w:pStyle w:val="NormalWeb"/>
        <w:spacing w:before="0" w:beforeAutospacing="0" w:after="0"/>
        <w:rPr>
          <w:color w:val="000000"/>
          <w:sz w:val="22"/>
          <w:szCs w:val="22"/>
        </w:rPr>
      </w:pPr>
      <w:r w:rsidRPr="00B47E52">
        <w:rPr>
          <w:color w:val="000000"/>
          <w:sz w:val="22"/>
          <w:szCs w:val="22"/>
        </w:rPr>
        <w:t xml:space="preserve">TARDIF Jean-Michel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B47E52">
        <w:rPr>
          <w:color w:val="000000"/>
          <w:sz w:val="22"/>
          <w:szCs w:val="22"/>
        </w:rPr>
        <w:t>GIGUET Christiane</w:t>
      </w:r>
    </w:p>
    <w:p w:rsidR="00FE55DE" w:rsidRDefault="00FE55DE" w:rsidP="00FE55DE">
      <w:pPr>
        <w:pStyle w:val="NormalWeb"/>
        <w:spacing w:before="0" w:beforeAutospacing="0" w:after="0"/>
        <w:rPr>
          <w:color w:val="000000"/>
          <w:sz w:val="22"/>
          <w:szCs w:val="22"/>
        </w:rPr>
      </w:pPr>
    </w:p>
    <w:p w:rsidR="00FE55DE"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color w:val="000000"/>
          <w:sz w:val="22"/>
          <w:szCs w:val="22"/>
        </w:rPr>
      </w:pPr>
      <w:r w:rsidRPr="00B47E52">
        <w:rPr>
          <w:color w:val="000000"/>
          <w:sz w:val="22"/>
          <w:szCs w:val="22"/>
        </w:rPr>
        <w:t xml:space="preserve">BASTARD Dominique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B47E52">
        <w:rPr>
          <w:color w:val="000000"/>
          <w:sz w:val="22"/>
          <w:szCs w:val="22"/>
        </w:rPr>
        <w:t>BARDOU Albert</w:t>
      </w:r>
    </w:p>
    <w:p w:rsidR="00FE55DE" w:rsidRDefault="00FE55DE" w:rsidP="00FE55DE">
      <w:pPr>
        <w:pStyle w:val="NormalWeb"/>
        <w:spacing w:before="0" w:beforeAutospacing="0" w:after="0"/>
        <w:rPr>
          <w:color w:val="000000"/>
          <w:sz w:val="22"/>
          <w:szCs w:val="22"/>
        </w:rPr>
      </w:pPr>
    </w:p>
    <w:p w:rsidR="00FE55DE" w:rsidRPr="00B47E52"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r w:rsidRPr="00B47E52">
        <w:rPr>
          <w:color w:val="000000"/>
          <w:sz w:val="22"/>
          <w:szCs w:val="22"/>
        </w:rPr>
        <w:t xml:space="preserve">TRICOCHE Adrien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B47E52">
        <w:rPr>
          <w:color w:val="000000"/>
          <w:sz w:val="22"/>
          <w:szCs w:val="22"/>
        </w:rPr>
        <w:t>JACOB Yves</w:t>
      </w:r>
    </w:p>
    <w:p w:rsidR="00FE55DE" w:rsidRDefault="00BA1744" w:rsidP="00BA1744">
      <w:pPr>
        <w:pStyle w:val="NormalWeb"/>
        <w:spacing w:before="0" w:beforeAutospacing="0" w:after="0"/>
        <w:rPr>
          <w:sz w:val="22"/>
          <w:szCs w:val="22"/>
        </w:rPr>
      </w:pPr>
      <w:r w:rsidRPr="00B47E52">
        <w:rPr>
          <w:color w:val="000000"/>
          <w:sz w:val="22"/>
          <w:szCs w:val="22"/>
        </w:rPr>
        <w:t>Absent</w:t>
      </w:r>
      <w:r>
        <w:rPr>
          <w:color w:val="000000"/>
          <w:sz w:val="22"/>
          <w:szCs w:val="22"/>
        </w:rPr>
        <w:t>,</w:t>
      </w:r>
      <w:r w:rsidRPr="00B47E52">
        <w:rPr>
          <w:color w:val="000000"/>
          <w:sz w:val="22"/>
          <w:szCs w:val="22"/>
        </w:rPr>
        <w:t xml:space="preserve"> excusé</w:t>
      </w:r>
      <w:r>
        <w:rPr>
          <w:color w:val="000000"/>
          <w:sz w:val="22"/>
          <w:szCs w:val="22"/>
        </w:rPr>
        <w:t>, non représenté</w:t>
      </w:r>
      <w:r w:rsidR="00FE55DE">
        <w:rPr>
          <w:sz w:val="22"/>
          <w:szCs w:val="22"/>
        </w:rPr>
        <w:tab/>
      </w:r>
      <w:r w:rsidR="00FE55DE">
        <w:rPr>
          <w:sz w:val="22"/>
          <w:szCs w:val="22"/>
        </w:rPr>
        <w:tab/>
      </w:r>
      <w:r w:rsidR="00FE55DE">
        <w:rPr>
          <w:sz w:val="22"/>
          <w:szCs w:val="22"/>
        </w:rPr>
        <w:tab/>
      </w:r>
      <w:r w:rsidR="00FE55DE">
        <w:rPr>
          <w:sz w:val="22"/>
          <w:szCs w:val="22"/>
        </w:rPr>
        <w:tab/>
      </w:r>
      <w:r w:rsidR="00FE55DE">
        <w:rPr>
          <w:sz w:val="22"/>
          <w:szCs w:val="22"/>
        </w:rPr>
        <w:tab/>
      </w:r>
      <w:r w:rsidR="00FE55DE">
        <w:rPr>
          <w:sz w:val="22"/>
          <w:szCs w:val="22"/>
        </w:rPr>
        <w:tab/>
      </w:r>
      <w:r w:rsidR="00FE55DE">
        <w:rPr>
          <w:sz w:val="22"/>
          <w:szCs w:val="22"/>
        </w:rPr>
        <w:tab/>
      </w:r>
      <w:r w:rsidR="00FE55DE">
        <w:rPr>
          <w:sz w:val="22"/>
          <w:szCs w:val="22"/>
        </w:rPr>
        <w:tab/>
      </w:r>
    </w:p>
    <w:p w:rsidR="00FE55DE" w:rsidRDefault="00FE55DE" w:rsidP="00FE55DE">
      <w:pPr>
        <w:pStyle w:val="NormalWeb"/>
        <w:spacing w:before="0" w:beforeAutospacing="0" w:after="0"/>
        <w:rPr>
          <w:sz w:val="22"/>
          <w:szCs w:val="22"/>
        </w:rPr>
      </w:pPr>
    </w:p>
    <w:p w:rsidR="00BA1744" w:rsidRDefault="00BA1744"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r w:rsidRPr="00B47E52">
        <w:rPr>
          <w:color w:val="000000"/>
          <w:sz w:val="22"/>
          <w:szCs w:val="22"/>
        </w:rPr>
        <w:t xml:space="preserve">PEIFFER Éric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B47E52">
        <w:rPr>
          <w:color w:val="000000"/>
          <w:sz w:val="22"/>
          <w:szCs w:val="22"/>
        </w:rPr>
        <w:t>FONTELLE Christine</w:t>
      </w:r>
    </w:p>
    <w:p w:rsidR="00FE55DE" w:rsidRDefault="00FE55DE" w:rsidP="00BA1744">
      <w:pPr>
        <w:pStyle w:val="NormalWeb"/>
        <w:spacing w:before="0" w:beforeAutospacing="0" w:after="0"/>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FE55DE"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p>
    <w:p w:rsidR="00FE55DE" w:rsidRPr="00B47E52" w:rsidRDefault="00FE55DE" w:rsidP="00FE55DE">
      <w:pPr>
        <w:pStyle w:val="NormalWeb"/>
        <w:spacing w:before="0" w:beforeAutospacing="0" w:after="0"/>
        <w:rPr>
          <w:sz w:val="22"/>
          <w:szCs w:val="22"/>
        </w:rPr>
      </w:pPr>
      <w:r>
        <w:rPr>
          <w:sz w:val="22"/>
          <w:szCs w:val="22"/>
        </w:rPr>
        <w:tab/>
      </w:r>
      <w:r>
        <w:rPr>
          <w:sz w:val="22"/>
          <w:szCs w:val="22"/>
        </w:rPr>
        <w:tab/>
      </w:r>
    </w:p>
    <w:p w:rsidR="00FE55DE" w:rsidRPr="00B47E52" w:rsidRDefault="00FE55DE" w:rsidP="00FE55DE">
      <w:pPr>
        <w:pStyle w:val="NormalWeb"/>
        <w:spacing w:before="0" w:beforeAutospacing="0" w:after="0"/>
        <w:rPr>
          <w:sz w:val="22"/>
          <w:szCs w:val="22"/>
        </w:rPr>
      </w:pPr>
      <w:r w:rsidRPr="00B47E52">
        <w:rPr>
          <w:color w:val="000000"/>
          <w:sz w:val="22"/>
          <w:szCs w:val="22"/>
        </w:rPr>
        <w:t xml:space="preserve">TRICOCHE Bruno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B47E52">
        <w:rPr>
          <w:color w:val="000000"/>
          <w:sz w:val="22"/>
          <w:szCs w:val="22"/>
        </w:rPr>
        <w:t>PIERRON Paul</w:t>
      </w:r>
    </w:p>
    <w:p w:rsidR="00FE55DE" w:rsidRPr="00FA707A" w:rsidRDefault="00FE55DE" w:rsidP="00FE55DE">
      <w:pPr>
        <w:pStyle w:val="NormalWeb"/>
        <w:spacing w:before="0" w:beforeAutospacing="0" w:after="0"/>
        <w:rPr>
          <w:color w:val="000000"/>
          <w:sz w:val="22"/>
          <w:szCs w:val="22"/>
        </w:rPr>
      </w:pPr>
    </w:p>
    <w:p w:rsidR="00FE55DE" w:rsidRPr="00FA707A" w:rsidRDefault="00FE55DE" w:rsidP="00FE55DE">
      <w:pPr>
        <w:pStyle w:val="NormalWeb"/>
        <w:spacing w:before="0" w:beforeAutospacing="0" w:after="0"/>
        <w:rPr>
          <w:sz w:val="22"/>
          <w:szCs w:val="22"/>
        </w:rPr>
      </w:pPr>
    </w:p>
    <w:p w:rsidR="00FE55DE" w:rsidRPr="00FA707A" w:rsidRDefault="00FE55DE" w:rsidP="00FE55DE">
      <w:pPr>
        <w:pStyle w:val="NormalWeb"/>
        <w:spacing w:before="0" w:beforeAutospacing="0" w:after="0"/>
        <w:rPr>
          <w:sz w:val="22"/>
          <w:szCs w:val="22"/>
        </w:rPr>
      </w:pPr>
    </w:p>
    <w:p w:rsidR="00FE55DE" w:rsidRPr="00FA707A" w:rsidRDefault="00FE55DE" w:rsidP="00FE55DE">
      <w:pPr>
        <w:spacing w:after="0"/>
        <w:rPr>
          <w:rFonts w:ascii="Times New Roman" w:hAnsi="Times New Roman"/>
        </w:rPr>
      </w:pPr>
    </w:p>
    <w:p w:rsidR="00542BE7" w:rsidRPr="001009DA" w:rsidRDefault="00542BE7" w:rsidP="00C2098F">
      <w:pPr>
        <w:spacing w:after="0"/>
        <w:rPr>
          <w:rFonts w:ascii="Times New Roman" w:hAnsi="Times New Roman"/>
        </w:rPr>
      </w:pPr>
    </w:p>
    <w:p w:rsidR="00C2098F" w:rsidRPr="00C2098F" w:rsidRDefault="00C2098F" w:rsidP="00C2098F">
      <w:pPr>
        <w:spacing w:after="0"/>
        <w:rPr>
          <w:rFonts w:ascii="Times New Roman" w:hAnsi="Times New Roman"/>
          <w:b/>
          <w:i/>
        </w:rPr>
      </w:pPr>
    </w:p>
    <w:p w:rsidR="0042332D" w:rsidRDefault="0042332D"/>
    <w:sectPr w:rsidR="0042332D" w:rsidSect="002403F1">
      <w:headerReference w:type="default" r:id="rId7"/>
      <w:pgSz w:w="11906" w:h="16838"/>
      <w:pgMar w:top="1417"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21" w:rsidRDefault="00BC6A21" w:rsidP="00B11905">
      <w:pPr>
        <w:spacing w:after="0" w:line="240" w:lineRule="auto"/>
      </w:pPr>
      <w:r>
        <w:separator/>
      </w:r>
    </w:p>
  </w:endnote>
  <w:endnote w:type="continuationSeparator" w:id="0">
    <w:p w:rsidR="00BC6A21" w:rsidRDefault="00BC6A21" w:rsidP="00B1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21" w:rsidRDefault="00BC6A21" w:rsidP="00B11905">
      <w:pPr>
        <w:spacing w:after="0" w:line="240" w:lineRule="auto"/>
      </w:pPr>
      <w:r>
        <w:separator/>
      </w:r>
    </w:p>
  </w:footnote>
  <w:footnote w:type="continuationSeparator" w:id="0">
    <w:p w:rsidR="00BC6A21" w:rsidRDefault="00BC6A21" w:rsidP="00B11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15932"/>
      <w:docPartObj>
        <w:docPartGallery w:val="Page Numbers (Top of Page)"/>
        <w:docPartUnique/>
      </w:docPartObj>
    </w:sdtPr>
    <w:sdtEndPr/>
    <w:sdtContent>
      <w:p w:rsidR="00B11905" w:rsidRDefault="00B11905">
        <w:pPr>
          <w:pStyle w:val="En-tte"/>
          <w:jc w:val="right"/>
        </w:pPr>
        <w:r>
          <w:fldChar w:fldCharType="begin"/>
        </w:r>
        <w:r>
          <w:instrText>PAGE   \* MERGEFORMAT</w:instrText>
        </w:r>
        <w:r>
          <w:fldChar w:fldCharType="separate"/>
        </w:r>
        <w:r w:rsidR="002403F1">
          <w:rPr>
            <w:noProof/>
          </w:rPr>
          <w:t>9</w:t>
        </w:r>
        <w:r>
          <w:fldChar w:fldCharType="end"/>
        </w:r>
      </w:p>
    </w:sdtContent>
  </w:sdt>
  <w:p w:rsidR="00B11905" w:rsidRDefault="00B119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784"/>
    <w:multiLevelType w:val="hybridMultilevel"/>
    <w:tmpl w:val="84F0925A"/>
    <w:lvl w:ilvl="0" w:tplc="0296824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BD0268"/>
    <w:multiLevelType w:val="hybridMultilevel"/>
    <w:tmpl w:val="1EC6EB5E"/>
    <w:lvl w:ilvl="0" w:tplc="579C640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FB6976"/>
    <w:multiLevelType w:val="multilevel"/>
    <w:tmpl w:val="EC52C768"/>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7FB5A37"/>
    <w:multiLevelType w:val="hybridMultilevel"/>
    <w:tmpl w:val="0472F3A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67C326F"/>
    <w:multiLevelType w:val="hybridMultilevel"/>
    <w:tmpl w:val="CD34EA4E"/>
    <w:lvl w:ilvl="0" w:tplc="C30652F4">
      <w:start w:val="6"/>
      <w:numFmt w:val="bullet"/>
      <w:lvlText w:val="-"/>
      <w:lvlJc w:val="left"/>
      <w:pPr>
        <w:tabs>
          <w:tab w:val="num" w:pos="928"/>
        </w:tabs>
        <w:ind w:left="928" w:hanging="360"/>
      </w:pPr>
      <w:rPr>
        <w:rFonts w:ascii="Arial" w:eastAsia="Times New Roman" w:hAnsi="Arial" w:cs="Arial"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33"/>
    <w:rsid w:val="00006947"/>
    <w:rsid w:val="00045633"/>
    <w:rsid w:val="00052E8A"/>
    <w:rsid w:val="000C4015"/>
    <w:rsid w:val="001009DA"/>
    <w:rsid w:val="001014B8"/>
    <w:rsid w:val="0015589F"/>
    <w:rsid w:val="001A07E5"/>
    <w:rsid w:val="001F7E51"/>
    <w:rsid w:val="002403F1"/>
    <w:rsid w:val="002F51B4"/>
    <w:rsid w:val="00311833"/>
    <w:rsid w:val="003636ED"/>
    <w:rsid w:val="00393D47"/>
    <w:rsid w:val="003A545D"/>
    <w:rsid w:val="003C1175"/>
    <w:rsid w:val="003F2F34"/>
    <w:rsid w:val="0042332D"/>
    <w:rsid w:val="004659B5"/>
    <w:rsid w:val="00465E38"/>
    <w:rsid w:val="004925E3"/>
    <w:rsid w:val="004C77F1"/>
    <w:rsid w:val="00542BE7"/>
    <w:rsid w:val="005F102A"/>
    <w:rsid w:val="006817DB"/>
    <w:rsid w:val="00692ABA"/>
    <w:rsid w:val="007700B9"/>
    <w:rsid w:val="007D09A4"/>
    <w:rsid w:val="007D2535"/>
    <w:rsid w:val="007F57BE"/>
    <w:rsid w:val="00865C24"/>
    <w:rsid w:val="00871636"/>
    <w:rsid w:val="008B5F77"/>
    <w:rsid w:val="008C11EE"/>
    <w:rsid w:val="008E30EC"/>
    <w:rsid w:val="00927E1E"/>
    <w:rsid w:val="00A17300"/>
    <w:rsid w:val="00A34232"/>
    <w:rsid w:val="00A57264"/>
    <w:rsid w:val="00A86235"/>
    <w:rsid w:val="00AB794D"/>
    <w:rsid w:val="00B11905"/>
    <w:rsid w:val="00B41FBF"/>
    <w:rsid w:val="00B45DA0"/>
    <w:rsid w:val="00BA1744"/>
    <w:rsid w:val="00BC2E7A"/>
    <w:rsid w:val="00BC6A21"/>
    <w:rsid w:val="00C2098F"/>
    <w:rsid w:val="00C40E15"/>
    <w:rsid w:val="00C43657"/>
    <w:rsid w:val="00C47BC9"/>
    <w:rsid w:val="00C767A9"/>
    <w:rsid w:val="00D021A6"/>
    <w:rsid w:val="00D5758C"/>
    <w:rsid w:val="00DC5A5F"/>
    <w:rsid w:val="00DE18CE"/>
    <w:rsid w:val="00DE229C"/>
    <w:rsid w:val="00E743E7"/>
    <w:rsid w:val="00E91A05"/>
    <w:rsid w:val="00EC662F"/>
    <w:rsid w:val="00EC7ECF"/>
    <w:rsid w:val="00F80F78"/>
    <w:rsid w:val="00FB4C6E"/>
    <w:rsid w:val="00FE5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847B7B4-19B0-44D6-B157-BCB433F0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47"/>
    <w:pPr>
      <w:spacing w:line="256" w:lineRule="auto"/>
    </w:pPr>
    <w:rPr>
      <w:rFonts w:ascii="Calibri" w:eastAsia="Calibri" w:hAnsi="Calibri" w:cs="Times New Roman"/>
    </w:rPr>
  </w:style>
  <w:style w:type="paragraph" w:styleId="Titre2">
    <w:name w:val="heading 2"/>
    <w:basedOn w:val="Normal"/>
    <w:next w:val="Normal"/>
    <w:link w:val="Titre2Car"/>
    <w:qFormat/>
    <w:rsid w:val="003A545D"/>
    <w:pPr>
      <w:keepNext/>
      <w:overflowPunct w:val="0"/>
      <w:autoSpaceDE w:val="0"/>
      <w:autoSpaceDN w:val="0"/>
      <w:adjustRightInd w:val="0"/>
      <w:spacing w:after="0" w:line="240" w:lineRule="auto"/>
      <w:ind w:left="2835" w:hanging="2835"/>
      <w:textAlignment w:val="baseline"/>
      <w:outlineLvl w:val="1"/>
    </w:pPr>
    <w:rPr>
      <w:rFonts w:ascii="Times New Roman" w:eastAsia="Times New Roman" w:hAnsi="Times New Roman"/>
      <w:b/>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06947"/>
    <w:pPr>
      <w:spacing w:before="100" w:beforeAutospacing="1" w:after="119" w:line="240" w:lineRule="auto"/>
    </w:pPr>
    <w:rPr>
      <w:rFonts w:ascii="Times New Roman" w:eastAsia="Times New Roman" w:hAnsi="Times New Roman"/>
      <w:sz w:val="24"/>
      <w:szCs w:val="24"/>
      <w:lang w:eastAsia="fr-FR"/>
    </w:rPr>
  </w:style>
  <w:style w:type="paragraph" w:styleId="Retraitcorpsdetexte2">
    <w:name w:val="Body Text Indent 2"/>
    <w:basedOn w:val="Normal"/>
    <w:link w:val="Retraitcorpsdetexte2Car"/>
    <w:unhideWhenUsed/>
    <w:rsid w:val="000C4015"/>
    <w:pPr>
      <w:spacing w:after="0" w:line="240" w:lineRule="auto"/>
      <w:ind w:firstLine="2832"/>
    </w:pPr>
    <w:rPr>
      <w:rFonts w:ascii="Times New Roman" w:eastAsia="Times New Roman" w:hAnsi="Times New Roman"/>
      <w:szCs w:val="24"/>
      <w:lang w:eastAsia="fr-FR"/>
    </w:rPr>
  </w:style>
  <w:style w:type="character" w:customStyle="1" w:styleId="Retraitcorpsdetexte2Car">
    <w:name w:val="Retrait corps de texte 2 Car"/>
    <w:basedOn w:val="Policepardfaut"/>
    <w:link w:val="Retraitcorpsdetexte2"/>
    <w:rsid w:val="000C4015"/>
    <w:rPr>
      <w:rFonts w:ascii="Times New Roman" w:eastAsia="Times New Roman" w:hAnsi="Times New Roman" w:cs="Times New Roman"/>
      <w:szCs w:val="24"/>
      <w:lang w:eastAsia="fr-FR"/>
    </w:rPr>
  </w:style>
  <w:style w:type="paragraph" w:styleId="Retraitcorpsdetexte3">
    <w:name w:val="Body Text Indent 3"/>
    <w:basedOn w:val="Normal"/>
    <w:link w:val="Retraitcorpsdetexte3Car"/>
    <w:unhideWhenUsed/>
    <w:rsid w:val="000C4015"/>
    <w:pPr>
      <w:spacing w:after="0" w:line="240" w:lineRule="auto"/>
      <w:ind w:left="2880" w:firstLine="3"/>
    </w:pPr>
    <w:rPr>
      <w:rFonts w:ascii="Times New Roman" w:eastAsia="Times New Roman" w:hAnsi="Times New Roman"/>
      <w:szCs w:val="24"/>
      <w:lang w:eastAsia="fr-FR"/>
    </w:rPr>
  </w:style>
  <w:style w:type="character" w:customStyle="1" w:styleId="Retraitcorpsdetexte3Car">
    <w:name w:val="Retrait corps de texte 3 Car"/>
    <w:basedOn w:val="Policepardfaut"/>
    <w:link w:val="Retraitcorpsdetexte3"/>
    <w:rsid w:val="000C4015"/>
    <w:rPr>
      <w:rFonts w:ascii="Times New Roman" w:eastAsia="Times New Roman" w:hAnsi="Times New Roman" w:cs="Times New Roman"/>
      <w:szCs w:val="24"/>
      <w:lang w:eastAsia="fr-FR"/>
    </w:rPr>
  </w:style>
  <w:style w:type="paragraph" w:styleId="Paragraphedeliste">
    <w:name w:val="List Paragraph"/>
    <w:basedOn w:val="Normal"/>
    <w:uiPriority w:val="34"/>
    <w:qFormat/>
    <w:rsid w:val="007D2535"/>
    <w:pPr>
      <w:ind w:left="720"/>
      <w:contextualSpacing/>
    </w:pPr>
  </w:style>
  <w:style w:type="paragraph" w:customStyle="1" w:styleId="Corpsdetexte21">
    <w:name w:val="Corps de texte 21"/>
    <w:basedOn w:val="Normal"/>
    <w:rsid w:val="007D09A4"/>
    <w:pPr>
      <w:overflowPunct w:val="0"/>
      <w:autoSpaceDE w:val="0"/>
      <w:autoSpaceDN w:val="0"/>
      <w:adjustRightInd w:val="0"/>
      <w:spacing w:after="0" w:line="240" w:lineRule="auto"/>
      <w:ind w:left="2835" w:firstLine="567"/>
      <w:textAlignment w:val="baseline"/>
    </w:pPr>
    <w:rPr>
      <w:rFonts w:ascii="Times New Roman" w:eastAsia="Times New Roman" w:hAnsi="Times New Roman"/>
      <w:b/>
      <w:i/>
      <w:szCs w:val="20"/>
      <w:lang w:eastAsia="fr-FR"/>
    </w:rPr>
  </w:style>
  <w:style w:type="character" w:customStyle="1" w:styleId="Titre2Car">
    <w:name w:val="Titre 2 Car"/>
    <w:basedOn w:val="Policepardfaut"/>
    <w:link w:val="Titre2"/>
    <w:rsid w:val="003A545D"/>
    <w:rPr>
      <w:rFonts w:ascii="Times New Roman" w:eastAsia="Times New Roman" w:hAnsi="Times New Roman" w:cs="Times New Roman"/>
      <w:b/>
      <w:i/>
      <w:szCs w:val="20"/>
      <w:lang w:eastAsia="fr-FR"/>
    </w:rPr>
  </w:style>
  <w:style w:type="paragraph" w:customStyle="1" w:styleId="Retraitcorpsdetexte21">
    <w:name w:val="Retrait corps de texte 21"/>
    <w:basedOn w:val="Normal"/>
    <w:rsid w:val="003A545D"/>
    <w:pPr>
      <w:overflowPunct w:val="0"/>
      <w:autoSpaceDE w:val="0"/>
      <w:autoSpaceDN w:val="0"/>
      <w:adjustRightInd w:val="0"/>
      <w:spacing w:after="0" w:line="240" w:lineRule="auto"/>
      <w:ind w:left="2835"/>
      <w:textAlignment w:val="baseline"/>
    </w:pPr>
    <w:rPr>
      <w:rFonts w:ascii="Times New Roman" w:eastAsia="Times New Roman" w:hAnsi="Times New Roman"/>
      <w:szCs w:val="20"/>
      <w:lang w:eastAsia="fr-FR"/>
    </w:rPr>
  </w:style>
  <w:style w:type="paragraph" w:customStyle="1" w:styleId="Corpsdetexte22">
    <w:name w:val="Corps de texte 22"/>
    <w:basedOn w:val="Normal"/>
    <w:rsid w:val="003A545D"/>
    <w:pPr>
      <w:overflowPunct w:val="0"/>
      <w:autoSpaceDE w:val="0"/>
      <w:autoSpaceDN w:val="0"/>
      <w:adjustRightInd w:val="0"/>
      <w:spacing w:after="0" w:line="240" w:lineRule="auto"/>
      <w:ind w:left="2832" w:hanging="2832"/>
      <w:textAlignment w:val="baseline"/>
    </w:pPr>
    <w:rPr>
      <w:rFonts w:ascii="Times New Roman" w:eastAsia="Times New Roman" w:hAnsi="Times New Roman"/>
      <w:szCs w:val="20"/>
      <w:lang w:eastAsia="fr-FR"/>
    </w:rPr>
  </w:style>
  <w:style w:type="paragraph" w:customStyle="1" w:styleId="CorpsRapport">
    <w:name w:val="Corps_Rapport"/>
    <w:basedOn w:val="Normal"/>
    <w:rsid w:val="00C47BC9"/>
    <w:pPr>
      <w:overflowPunct w:val="0"/>
      <w:autoSpaceDE w:val="0"/>
      <w:autoSpaceDN w:val="0"/>
      <w:adjustRightInd w:val="0"/>
      <w:spacing w:before="120" w:after="120" w:line="240" w:lineRule="auto"/>
      <w:ind w:firstLine="851"/>
      <w:jc w:val="both"/>
    </w:pPr>
    <w:rPr>
      <w:rFonts w:ascii="Verdana" w:eastAsia="Times New Roman" w:hAnsi="Verdana" w:cs="Arial"/>
      <w:sz w:val="20"/>
      <w:szCs w:val="20"/>
      <w:lang w:eastAsia="fr-FR"/>
    </w:rPr>
  </w:style>
  <w:style w:type="table" w:styleId="Grilledutableau">
    <w:name w:val="Table Grid"/>
    <w:basedOn w:val="TableauNormal"/>
    <w:uiPriority w:val="39"/>
    <w:rsid w:val="00A1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11905"/>
    <w:pPr>
      <w:tabs>
        <w:tab w:val="center" w:pos="4536"/>
        <w:tab w:val="right" w:pos="9072"/>
      </w:tabs>
      <w:spacing w:after="0" w:line="240" w:lineRule="auto"/>
    </w:pPr>
  </w:style>
  <w:style w:type="character" w:customStyle="1" w:styleId="En-tteCar">
    <w:name w:val="En-tête Car"/>
    <w:basedOn w:val="Policepardfaut"/>
    <w:link w:val="En-tte"/>
    <w:uiPriority w:val="99"/>
    <w:rsid w:val="00B11905"/>
    <w:rPr>
      <w:rFonts w:ascii="Calibri" w:eastAsia="Calibri" w:hAnsi="Calibri" w:cs="Times New Roman"/>
    </w:rPr>
  </w:style>
  <w:style w:type="paragraph" w:styleId="Pieddepage">
    <w:name w:val="footer"/>
    <w:basedOn w:val="Normal"/>
    <w:link w:val="PieddepageCar"/>
    <w:uiPriority w:val="99"/>
    <w:unhideWhenUsed/>
    <w:rsid w:val="00B119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1905"/>
    <w:rPr>
      <w:rFonts w:ascii="Calibri" w:eastAsia="Calibri" w:hAnsi="Calibri" w:cs="Times New Roman"/>
    </w:rPr>
  </w:style>
  <w:style w:type="paragraph" w:styleId="Textedebulles">
    <w:name w:val="Balloon Text"/>
    <w:basedOn w:val="Normal"/>
    <w:link w:val="TextedebullesCar"/>
    <w:uiPriority w:val="99"/>
    <w:semiHidden/>
    <w:unhideWhenUsed/>
    <w:rsid w:val="00B119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19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4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1</Pages>
  <Words>3716</Words>
  <Characters>20442</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33</cp:revision>
  <cp:lastPrinted>2018-11-09T09:20:00Z</cp:lastPrinted>
  <dcterms:created xsi:type="dcterms:W3CDTF">2018-10-19T08:22:00Z</dcterms:created>
  <dcterms:modified xsi:type="dcterms:W3CDTF">2018-11-09T09:22:00Z</dcterms:modified>
</cp:coreProperties>
</file>